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>上海戏剧学院引进教材选用管理办法</w:t>
      </w:r>
    </w:p>
    <w:p>
      <w:pPr>
        <w:spacing w:line="480" w:lineRule="auto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为了贯彻落实全国高校思想政治工作会议和哲学社会科学工作</w:t>
      </w:r>
      <w:bookmarkStart w:id="0" w:name="_GoBack"/>
      <w:bookmarkEnd w:id="0"/>
      <w:r>
        <w:rPr>
          <w:rFonts w:hint="eastAsia"/>
          <w:sz w:val="24"/>
          <w:szCs w:val="24"/>
        </w:rPr>
        <w:t>座谈会精神，严格按照中宣部、教育部有关要求，切实负起政治责任，落实好引进教材选用管理工作，特制定本规定。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一、教材建设是学校育人育才的重要依托，在教材体系建设中，要坚定文化自信和学术自信。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二、上海戏剧学院课程思政指导委会为引进教材选用管理审读机构，对教师申报需要引进的教材严格按照程序审读并备案。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三、任课教师是原版教材引进和使用的第一责任人，要切实负起政治责任，绝不能让传播西方价值观念的教材进入课堂。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四、院（系）应加强对西方原版教材的使用管理，应禁止渗透西方意识形态的教材进入课堂。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五、引进教材先由任课教师提出并提供教材样本一份，经二级院系党政联席会讨论后，送上海戏剧学院课程思政指导委会审读并备案，审读通过后，由教务处负责采购。</w:t>
      </w:r>
    </w:p>
    <w:p>
      <w:pPr>
        <w:pStyle w:val="5"/>
        <w:spacing w:line="200" w:lineRule="atLeast"/>
        <w:ind w:firstLine="480" w:firstLineChars="200"/>
        <w:rPr>
          <w:rFonts w:asciiTheme="minorHAnsi" w:hAnsiTheme="minorHAnsi" w:eastAsiaTheme="minorEastAsia" w:cstheme="minorBidi"/>
          <w:kern w:val="2"/>
        </w:rPr>
      </w:pPr>
      <w:r>
        <w:rPr>
          <w:rFonts w:hint="eastAsia" w:asciiTheme="minorHAnsi" w:hAnsiTheme="minorHAnsi" w:eastAsiaTheme="minorEastAsia" w:cstheme="minorBidi"/>
          <w:kern w:val="2"/>
        </w:rPr>
        <w:t>六、严禁教师擅自复印、传播未经学校审读原版教材。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七、凡在教材选用、管理等环节出现问题，影响正常教学工作秩序，将按教学事故处理，并视情节轻重追究责任人责任。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八、本规定由宣传部、教务处负责解释。</w:t>
      </w:r>
    </w:p>
    <w:p>
      <w:pPr>
        <w:spacing w:line="480" w:lineRule="auto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上海戏剧学院</w:t>
      </w:r>
    </w:p>
    <w:p>
      <w:pPr>
        <w:spacing w:line="480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2017年6月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E"/>
    <w:rsid w:val="00001435"/>
    <w:rsid w:val="000177BC"/>
    <w:rsid w:val="00027838"/>
    <w:rsid w:val="00046E61"/>
    <w:rsid w:val="00070AEB"/>
    <w:rsid w:val="00070B32"/>
    <w:rsid w:val="00071E3F"/>
    <w:rsid w:val="0007316B"/>
    <w:rsid w:val="000951FD"/>
    <w:rsid w:val="000D37D9"/>
    <w:rsid w:val="001002C9"/>
    <w:rsid w:val="00120E75"/>
    <w:rsid w:val="0014070F"/>
    <w:rsid w:val="00142F64"/>
    <w:rsid w:val="001458D6"/>
    <w:rsid w:val="0016149C"/>
    <w:rsid w:val="00176AF2"/>
    <w:rsid w:val="001927C6"/>
    <w:rsid w:val="00197C64"/>
    <w:rsid w:val="001A0900"/>
    <w:rsid w:val="001D1F69"/>
    <w:rsid w:val="00226E71"/>
    <w:rsid w:val="0026163A"/>
    <w:rsid w:val="002A0BD9"/>
    <w:rsid w:val="002C4B8A"/>
    <w:rsid w:val="00322AA3"/>
    <w:rsid w:val="003B4727"/>
    <w:rsid w:val="003E5A7D"/>
    <w:rsid w:val="003F60A9"/>
    <w:rsid w:val="00444880"/>
    <w:rsid w:val="00467202"/>
    <w:rsid w:val="00477B28"/>
    <w:rsid w:val="004875AB"/>
    <w:rsid w:val="004E7283"/>
    <w:rsid w:val="004F440E"/>
    <w:rsid w:val="00523884"/>
    <w:rsid w:val="00523A63"/>
    <w:rsid w:val="00531A94"/>
    <w:rsid w:val="00532D85"/>
    <w:rsid w:val="00565279"/>
    <w:rsid w:val="005A2D17"/>
    <w:rsid w:val="005A6CAC"/>
    <w:rsid w:val="005C7226"/>
    <w:rsid w:val="005D2EAF"/>
    <w:rsid w:val="005F6B7A"/>
    <w:rsid w:val="00666ACF"/>
    <w:rsid w:val="006863A6"/>
    <w:rsid w:val="0068782F"/>
    <w:rsid w:val="00692B5F"/>
    <w:rsid w:val="006C24BB"/>
    <w:rsid w:val="006C3739"/>
    <w:rsid w:val="0071276A"/>
    <w:rsid w:val="00724679"/>
    <w:rsid w:val="007834AE"/>
    <w:rsid w:val="007B0BE1"/>
    <w:rsid w:val="007C16EB"/>
    <w:rsid w:val="007C1955"/>
    <w:rsid w:val="007D10CF"/>
    <w:rsid w:val="007D7773"/>
    <w:rsid w:val="007E123E"/>
    <w:rsid w:val="007F4C2B"/>
    <w:rsid w:val="00804257"/>
    <w:rsid w:val="008064E2"/>
    <w:rsid w:val="00831750"/>
    <w:rsid w:val="00845E15"/>
    <w:rsid w:val="00870041"/>
    <w:rsid w:val="00875ACC"/>
    <w:rsid w:val="00880475"/>
    <w:rsid w:val="008D2C0C"/>
    <w:rsid w:val="008D2E14"/>
    <w:rsid w:val="00926524"/>
    <w:rsid w:val="009309DE"/>
    <w:rsid w:val="00965A08"/>
    <w:rsid w:val="009674F5"/>
    <w:rsid w:val="00970DC1"/>
    <w:rsid w:val="00976CFE"/>
    <w:rsid w:val="00987BD3"/>
    <w:rsid w:val="009B7AEE"/>
    <w:rsid w:val="00A40975"/>
    <w:rsid w:val="00A824F7"/>
    <w:rsid w:val="00A91A1B"/>
    <w:rsid w:val="00AA5D7E"/>
    <w:rsid w:val="00AB2D6C"/>
    <w:rsid w:val="00AB6E16"/>
    <w:rsid w:val="00AC74BE"/>
    <w:rsid w:val="00AD0EFD"/>
    <w:rsid w:val="00B2111B"/>
    <w:rsid w:val="00B2319C"/>
    <w:rsid w:val="00B8724F"/>
    <w:rsid w:val="00B91F2F"/>
    <w:rsid w:val="00BB4E6D"/>
    <w:rsid w:val="00BD5744"/>
    <w:rsid w:val="00BE559D"/>
    <w:rsid w:val="00BF4E9A"/>
    <w:rsid w:val="00C036A7"/>
    <w:rsid w:val="00C276EA"/>
    <w:rsid w:val="00C375E3"/>
    <w:rsid w:val="00C60061"/>
    <w:rsid w:val="00C75704"/>
    <w:rsid w:val="00C97345"/>
    <w:rsid w:val="00CD1E7A"/>
    <w:rsid w:val="00CD2B99"/>
    <w:rsid w:val="00DB1BB4"/>
    <w:rsid w:val="00DC17F8"/>
    <w:rsid w:val="00DC5F53"/>
    <w:rsid w:val="00DE4815"/>
    <w:rsid w:val="00E0725E"/>
    <w:rsid w:val="00E1212F"/>
    <w:rsid w:val="00E13A79"/>
    <w:rsid w:val="00E30C88"/>
    <w:rsid w:val="00E32338"/>
    <w:rsid w:val="00E616CB"/>
    <w:rsid w:val="00EC6523"/>
    <w:rsid w:val="00EE4073"/>
    <w:rsid w:val="00EF6C61"/>
    <w:rsid w:val="00F44EF2"/>
    <w:rsid w:val="00F73F13"/>
    <w:rsid w:val="00F76BD0"/>
    <w:rsid w:val="00F8398F"/>
    <w:rsid w:val="00F86A61"/>
    <w:rsid w:val="00FD3B61"/>
    <w:rsid w:val="00FD6BAE"/>
    <w:rsid w:val="00FE2A04"/>
    <w:rsid w:val="00FE5CD1"/>
    <w:rsid w:val="06355DC1"/>
    <w:rsid w:val="124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141</TotalTime>
  <ScaleCrop>false</ScaleCrop>
  <LinksUpToDate>false</LinksUpToDate>
  <CharactersWithSpaces>732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2018-11-02T07:45:00Z</dcterms:created>
  <dc:creator>花蕾</dc:creator>
  <cp:lastModifiedBy>林林</cp:lastModifiedBy>
  <dcterms:modified xsi:type="dcterms:W3CDTF">2020-11-11T07:38:02Z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