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60" w:rsidRDefault="00F74560" w:rsidP="00F74560">
      <w:pPr>
        <w:pStyle w:val="a3"/>
        <w:spacing w:before="0" w:after="0" w:line="360" w:lineRule="auto"/>
        <w:jc w:val="center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Theme="minorHAnsi" w:eastAsiaTheme="minorEastAsia" w:hAnsiTheme="minorHAnsi" w:cs="Arial" w:hint="eastAsia"/>
          <w:bCs w:val="0"/>
          <w:sz w:val="32"/>
          <w:szCs w:val="32"/>
        </w:rPr>
        <w:t>面向全体教师开展</w:t>
      </w:r>
      <w:r>
        <w:rPr>
          <w:rStyle w:val="a4"/>
          <w:rFonts w:ascii="Calibri" w:eastAsia="微软雅黑" w:hAnsi="Calibri" w:cs="Calibri"/>
          <w:bCs w:val="0"/>
          <w:sz w:val="32"/>
          <w:szCs w:val="32"/>
        </w:rPr>
        <w:t>2019</w:t>
      </w:r>
      <w:r>
        <w:rPr>
          <w:rStyle w:val="a4"/>
          <w:rFonts w:asciiTheme="minorHAnsi" w:eastAsiaTheme="minorEastAsia" w:hAnsiTheme="minorHAnsi" w:cs="Arial" w:hint="eastAsia"/>
          <w:bCs w:val="0"/>
          <w:sz w:val="32"/>
          <w:szCs w:val="32"/>
        </w:rPr>
        <w:t>年</w:t>
      </w:r>
      <w:proofErr w:type="gramStart"/>
      <w:r>
        <w:rPr>
          <w:rStyle w:val="a4"/>
          <w:rFonts w:asciiTheme="minorHAnsi" w:eastAsiaTheme="minorEastAsia" w:hAnsiTheme="minorHAnsi" w:cs="Arial" w:hint="eastAsia"/>
          <w:bCs w:val="0"/>
          <w:sz w:val="32"/>
          <w:szCs w:val="32"/>
        </w:rPr>
        <w:t>课程思政建设</w:t>
      </w:r>
      <w:proofErr w:type="gramEnd"/>
      <w:r>
        <w:rPr>
          <w:rStyle w:val="a4"/>
          <w:rFonts w:asciiTheme="minorHAnsi" w:eastAsiaTheme="minorEastAsia" w:hAnsiTheme="minorHAnsi" w:cs="Arial" w:hint="eastAsia"/>
          <w:bCs w:val="0"/>
          <w:sz w:val="32"/>
          <w:szCs w:val="32"/>
        </w:rPr>
        <w:t>的通知</w:t>
      </w:r>
    </w:p>
    <w:p w:rsidR="00F74560" w:rsidRDefault="00F74560" w:rsidP="00F74560">
      <w:pPr>
        <w:pStyle w:val="a3"/>
        <w:spacing w:before="0" w:after="0" w:line="360" w:lineRule="auto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各院系部：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根据习近平总书记在</w:t>
      </w:r>
      <w:r>
        <w:rPr>
          <w:rFonts w:ascii="Calibri" w:eastAsia="微软雅黑" w:hAnsi="Calibri" w:cs="Calibri"/>
        </w:rPr>
        <w:t>2016</w:t>
      </w:r>
      <w:r>
        <w:rPr>
          <w:rFonts w:asciiTheme="minorHAnsi" w:eastAsiaTheme="minorEastAsia" w:hAnsiTheme="minorHAnsi" w:cs="Arial" w:hint="eastAsia"/>
        </w:rPr>
        <w:t>年全国高校思想政治工作会议上的讲话和上海市教委关于</w:t>
      </w:r>
      <w:proofErr w:type="gramStart"/>
      <w:r>
        <w:rPr>
          <w:rFonts w:asciiTheme="minorHAnsi" w:eastAsiaTheme="minorEastAsia" w:hAnsiTheme="minorHAnsi" w:cs="Arial" w:hint="eastAsia"/>
        </w:rPr>
        <w:t>课程思政的</w:t>
      </w:r>
      <w:proofErr w:type="gramEnd"/>
      <w:r>
        <w:rPr>
          <w:rFonts w:asciiTheme="minorHAnsi" w:eastAsiaTheme="minorEastAsia" w:hAnsiTheme="minorHAnsi" w:cs="Arial" w:hint="eastAsia"/>
        </w:rPr>
        <w:t>有关要求，为落实立德树人根本任务，贯彻教育部本科教学工作会议和全国教育大会精神，我校面向全体教师开展</w:t>
      </w:r>
      <w:proofErr w:type="gramStart"/>
      <w:r>
        <w:rPr>
          <w:rFonts w:asciiTheme="minorHAnsi" w:eastAsiaTheme="minorEastAsia" w:hAnsiTheme="minorHAnsi" w:cs="Arial" w:hint="eastAsia"/>
        </w:rPr>
        <w:t>课程思政建设</w:t>
      </w:r>
      <w:proofErr w:type="gramEnd"/>
      <w:r>
        <w:rPr>
          <w:rFonts w:asciiTheme="minorHAnsi" w:eastAsiaTheme="minorEastAsia" w:hAnsiTheme="minorHAnsi" w:cs="Arial" w:hint="eastAsia"/>
        </w:rPr>
        <w:t>计划。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Theme="minorHAnsi" w:eastAsiaTheme="minorEastAsia" w:hAnsiTheme="minorHAnsi" w:cs="Arial" w:hint="eastAsia"/>
          <w:bCs w:val="0"/>
        </w:rPr>
        <w:t>一、建设理念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“课程思政”的建设基础是原有的已经在行课的“课程”，重点是“思政”，把价值观的引领融入原有的课程中。（“课程思政”建设不是再另外建设课程。）</w:t>
      </w:r>
    </w:p>
    <w:p w:rsidR="00F74560" w:rsidRDefault="00F74560" w:rsidP="00F74560">
      <w:pPr>
        <w:pStyle w:val="a3"/>
        <w:spacing w:before="0" w:after="0" w:line="360" w:lineRule="auto"/>
        <w:ind w:firstLineChars="250" w:firstLine="600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鼓励教师“上好一门课”，在课程中实现知识传授与价值引导的统一，实现课程内容的学术性与育人目标的价值性的统一。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“课程思政”建设的基础在“课程”。没有好的课程建设，“课程思政”功能就成为无源之水、无本之木。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所有的教师都有育人职责，所有课程都有育人功能。不同课程在人才培养方案中都有其独特的作用，不同专业不同课程也有其自身建设的规律和要求，实施“课程思政”教育教学改革，是在尊重原有课程自身建设规律的前提下，在实现课程的知识传授、能力培养等基本功能的基础上，挖掘并凸显其价值引领功能。建设时，要强调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Theme="minorHAnsi" w:eastAsiaTheme="minorEastAsia" w:hAnsiTheme="minorHAnsi" w:cs="Arial" w:hint="eastAsia"/>
          <w:bCs w:val="0"/>
        </w:rPr>
        <w:t>二、建设方案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="Calibri" w:eastAsia="微软雅黑" w:hAnsi="Calibri" w:cs="Calibri"/>
          <w:bCs w:val="0"/>
        </w:rPr>
        <w:t>1</w:t>
      </w:r>
      <w:r>
        <w:rPr>
          <w:rStyle w:val="a4"/>
          <w:rFonts w:asciiTheme="minorHAnsi" w:eastAsiaTheme="minorEastAsia" w:hAnsiTheme="minorHAnsi" w:cs="Arial" w:hint="eastAsia"/>
          <w:bCs w:val="0"/>
        </w:rPr>
        <w:t>、全体教师全覆盖。</w:t>
      </w:r>
      <w:r>
        <w:rPr>
          <w:rFonts w:asciiTheme="minorHAnsi" w:eastAsiaTheme="minorEastAsia" w:hAnsiTheme="minorHAnsi" w:cs="Arial" w:hint="eastAsia"/>
        </w:rPr>
        <w:t>鼓励我校全体在编在岗教师参加。立德树人应该成为每一位教师教育教学的总任务。</w:t>
      </w:r>
      <w:r>
        <w:rPr>
          <w:rFonts w:ascii="Calibri" w:eastAsia="微软雅黑" w:hAnsi="Calibri" w:cs="Calibri"/>
        </w:rPr>
        <w:t>2019</w:t>
      </w:r>
      <w:r>
        <w:rPr>
          <w:rFonts w:asciiTheme="minorHAnsi" w:eastAsiaTheme="minorEastAsia" w:hAnsiTheme="minorHAnsi" w:cs="Arial" w:hint="eastAsia"/>
        </w:rPr>
        <w:t>年启动，教师自愿申报后即列入建设计划。今后将每年建设，最终达到所有教师的全覆盖，就是每个教师都建设一门课程思政。每个教师限报一门课。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="Calibri" w:eastAsia="微软雅黑" w:hAnsi="Calibri" w:cs="Calibri"/>
          <w:bCs w:val="0"/>
        </w:rPr>
        <w:t>2</w:t>
      </w:r>
      <w:r>
        <w:rPr>
          <w:rStyle w:val="a4"/>
          <w:rFonts w:asciiTheme="minorHAnsi" w:eastAsiaTheme="minorEastAsia" w:hAnsiTheme="minorHAnsi" w:cs="Arial" w:hint="eastAsia"/>
          <w:bCs w:val="0"/>
        </w:rPr>
        <w:t>、课程要求：</w:t>
      </w:r>
      <w:r>
        <w:rPr>
          <w:rFonts w:ascii="Calibri" w:eastAsia="微软雅黑" w:hAnsi="Calibri" w:cs="Calibri"/>
        </w:rPr>
        <w:t>2019</w:t>
      </w:r>
      <w:r>
        <w:rPr>
          <w:rFonts w:asciiTheme="minorHAnsi" w:eastAsiaTheme="minorEastAsia" w:hAnsiTheme="minorHAnsi" w:cs="Arial" w:hint="eastAsia"/>
        </w:rPr>
        <w:t>年度申报的课程，必须是教师在</w:t>
      </w:r>
      <w:r>
        <w:rPr>
          <w:rFonts w:ascii="Calibri" w:eastAsia="微软雅黑" w:hAnsi="Calibri" w:cs="Calibri"/>
        </w:rPr>
        <w:t>2019</w:t>
      </w:r>
      <w:r>
        <w:rPr>
          <w:rFonts w:asciiTheme="minorHAnsi" w:eastAsiaTheme="minorEastAsia" w:hAnsiTheme="minorHAnsi" w:cs="Arial" w:hint="eastAsia"/>
        </w:rPr>
        <w:t>年会正式开设、列入课表的课程。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="Calibri" w:eastAsia="微软雅黑" w:hAnsi="Calibri" w:cs="Calibri"/>
          <w:bCs w:val="0"/>
        </w:rPr>
        <w:t>3</w:t>
      </w:r>
      <w:r>
        <w:rPr>
          <w:rStyle w:val="a4"/>
          <w:rFonts w:asciiTheme="minorHAnsi" w:eastAsiaTheme="minorEastAsia" w:hAnsiTheme="minorHAnsi" w:cs="Arial" w:hint="eastAsia"/>
          <w:bCs w:val="0"/>
        </w:rPr>
        <w:t>、建设重要性</w:t>
      </w:r>
      <w:r>
        <w:rPr>
          <w:rFonts w:asciiTheme="minorHAnsi" w:eastAsiaTheme="minorEastAsia" w:hAnsiTheme="minorHAnsi" w:cs="Arial" w:hint="eastAsia"/>
        </w:rPr>
        <w:t>。</w:t>
      </w:r>
      <w:proofErr w:type="gramStart"/>
      <w:r>
        <w:rPr>
          <w:rFonts w:asciiTheme="minorHAnsi" w:eastAsiaTheme="minorEastAsia" w:hAnsiTheme="minorHAnsi" w:cs="Arial" w:hint="eastAsia"/>
        </w:rPr>
        <w:t>课程思政建设</w:t>
      </w:r>
      <w:proofErr w:type="gramEnd"/>
      <w:r>
        <w:rPr>
          <w:rFonts w:asciiTheme="minorHAnsi" w:eastAsiaTheme="minorEastAsia" w:hAnsiTheme="minorHAnsi" w:cs="Arial" w:hint="eastAsia"/>
        </w:rPr>
        <w:t>情况，将作为今后申报校级重点课程（含在线课程、英语课程）、校级规划教材、校级教学成果奖（</w:t>
      </w:r>
      <w:proofErr w:type="gramStart"/>
      <w:r>
        <w:rPr>
          <w:rFonts w:asciiTheme="minorHAnsi" w:eastAsiaTheme="minorEastAsia" w:hAnsiTheme="minorHAnsi" w:cs="Arial" w:hint="eastAsia"/>
        </w:rPr>
        <w:t>含综合</w:t>
      </w:r>
      <w:proofErr w:type="gramEnd"/>
      <w:r>
        <w:rPr>
          <w:rFonts w:asciiTheme="minorHAnsi" w:eastAsiaTheme="minorEastAsia" w:hAnsiTheme="minorHAnsi" w:cs="Arial" w:hint="eastAsia"/>
        </w:rPr>
        <w:t>奖、教学奖、新秀奖）的重要依据。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="Calibri" w:eastAsia="微软雅黑" w:hAnsi="Calibri" w:cs="Calibri"/>
          <w:bCs w:val="0"/>
        </w:rPr>
        <w:t>4</w:t>
      </w:r>
      <w:r>
        <w:rPr>
          <w:rStyle w:val="a4"/>
          <w:rFonts w:asciiTheme="minorHAnsi" w:eastAsiaTheme="minorEastAsia" w:hAnsiTheme="minorHAnsi" w:cs="Arial" w:hint="eastAsia"/>
          <w:bCs w:val="0"/>
        </w:rPr>
        <w:t>、建设期</w:t>
      </w:r>
      <w:r>
        <w:rPr>
          <w:rFonts w:asciiTheme="minorHAnsi" w:eastAsiaTheme="minorEastAsia" w:hAnsiTheme="minorHAnsi" w:cs="Arial" w:hint="eastAsia"/>
        </w:rPr>
        <w:t>。建设期限为一年。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Theme="minorHAnsi" w:eastAsiaTheme="minorEastAsia" w:hAnsiTheme="minorHAnsi" w:cs="Arial" w:hint="eastAsia"/>
          <w:bCs w:val="0"/>
        </w:rPr>
        <w:t>三、建设要求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="Calibri" w:eastAsia="微软雅黑" w:hAnsi="Calibri" w:cs="Calibri"/>
          <w:bCs w:val="0"/>
        </w:rPr>
        <w:lastRenderedPageBreak/>
        <w:t>1</w:t>
      </w:r>
      <w:r>
        <w:rPr>
          <w:rStyle w:val="a4"/>
          <w:rFonts w:asciiTheme="minorHAnsi" w:eastAsiaTheme="minorEastAsia" w:hAnsiTheme="minorHAnsi" w:cs="Arial" w:hint="eastAsia"/>
          <w:bCs w:val="0"/>
        </w:rPr>
        <w:t>、混合式教学探索。</w:t>
      </w:r>
      <w:r>
        <w:rPr>
          <w:rFonts w:asciiTheme="minorHAnsi" w:eastAsiaTheme="minorEastAsia" w:hAnsiTheme="minorHAnsi" w:cs="Arial" w:hint="eastAsia"/>
        </w:rPr>
        <w:t>试行线上线下教学结合的混合式教学模式。</w:t>
      </w:r>
      <w:proofErr w:type="gramStart"/>
      <w:r>
        <w:rPr>
          <w:rFonts w:asciiTheme="minorHAnsi" w:eastAsiaTheme="minorEastAsia" w:hAnsiTheme="minorHAnsi" w:cs="Arial" w:hint="eastAsia"/>
        </w:rPr>
        <w:t>在超星平台</w:t>
      </w:r>
      <w:proofErr w:type="gramEnd"/>
      <w:r>
        <w:rPr>
          <w:rFonts w:asciiTheme="minorHAnsi" w:eastAsiaTheme="minorEastAsia" w:hAnsiTheme="minorHAnsi" w:cs="Arial" w:hint="eastAsia"/>
        </w:rPr>
        <w:t>上建课，与课堂授课互为补充。必须正式在授课中使用，</w:t>
      </w:r>
      <w:proofErr w:type="gramStart"/>
      <w:r>
        <w:rPr>
          <w:rFonts w:asciiTheme="minorHAnsi" w:eastAsiaTheme="minorEastAsia" w:hAnsiTheme="minorHAnsi" w:cs="Arial" w:hint="eastAsia"/>
        </w:rPr>
        <w:t>作为结项依据</w:t>
      </w:r>
      <w:proofErr w:type="gramEnd"/>
      <w:r>
        <w:rPr>
          <w:rFonts w:asciiTheme="minorHAnsi" w:eastAsiaTheme="minorEastAsia" w:hAnsiTheme="minorHAnsi" w:cs="Arial" w:hint="eastAsia"/>
        </w:rPr>
        <w:t>。</w:t>
      </w:r>
    </w:p>
    <w:p w:rsidR="00F74560" w:rsidRDefault="00F74560" w:rsidP="00F74560">
      <w:pPr>
        <w:pStyle w:val="a3"/>
        <w:spacing w:before="0" w:after="0" w:line="380" w:lineRule="exact"/>
        <w:ind w:firstLineChars="200" w:firstLine="440"/>
        <w:rPr>
          <w:rFonts w:ascii="Arial" w:eastAsia="微软雅黑" w:hAnsi="Arial" w:cs="Arial"/>
          <w:sz w:val="19"/>
          <w:szCs w:val="19"/>
        </w:rPr>
      </w:pPr>
      <w:proofErr w:type="gramStart"/>
      <w:r>
        <w:rPr>
          <w:rFonts w:ascii="楷体" w:eastAsia="楷体" w:hAnsi="楷体" w:cs="Arial" w:hint="eastAsia"/>
          <w:sz w:val="22"/>
          <w:szCs w:val="22"/>
        </w:rPr>
        <w:t>建课步骤</w:t>
      </w:r>
      <w:proofErr w:type="gramEnd"/>
      <w:r>
        <w:rPr>
          <w:rFonts w:ascii="楷体" w:eastAsia="楷体" w:hAnsi="楷体" w:cs="Arial" w:hint="eastAsia"/>
          <w:sz w:val="22"/>
          <w:szCs w:val="22"/>
        </w:rPr>
        <w:t>：①登陆http://sta.fanya.chaoxing.com</w:t>
      </w:r>
    </w:p>
    <w:p w:rsidR="00F74560" w:rsidRDefault="00F74560" w:rsidP="00F74560">
      <w:pPr>
        <w:pStyle w:val="a3"/>
        <w:spacing w:before="0" w:after="0" w:line="380" w:lineRule="exact"/>
        <w:ind w:firstLineChars="800" w:firstLine="1760"/>
        <w:rPr>
          <w:rFonts w:ascii="Arial" w:eastAsia="微软雅黑" w:hAnsi="Arial" w:cs="Arial"/>
          <w:sz w:val="19"/>
          <w:szCs w:val="19"/>
        </w:rPr>
      </w:pPr>
      <w:r>
        <w:rPr>
          <w:rFonts w:ascii="楷体" w:eastAsia="楷体" w:hAnsi="楷体" w:cs="Arial" w:hint="eastAsia"/>
          <w:sz w:val="22"/>
          <w:szCs w:val="22"/>
        </w:rPr>
        <w:t>用户名：工号（13位）；</w:t>
      </w:r>
    </w:p>
    <w:p w:rsidR="00F74560" w:rsidRDefault="00F74560" w:rsidP="00F74560">
      <w:pPr>
        <w:pStyle w:val="a3"/>
        <w:spacing w:before="0" w:after="0" w:line="380" w:lineRule="exact"/>
        <w:ind w:firstLineChars="800" w:firstLine="1760"/>
        <w:rPr>
          <w:rFonts w:ascii="Arial" w:eastAsia="微软雅黑" w:hAnsi="Arial" w:cs="Arial"/>
          <w:sz w:val="19"/>
          <w:szCs w:val="19"/>
        </w:rPr>
      </w:pPr>
      <w:r>
        <w:rPr>
          <w:rFonts w:ascii="楷体" w:eastAsia="楷体" w:hAnsi="楷体" w:cs="Arial" w:hint="eastAsia"/>
          <w:sz w:val="22"/>
          <w:szCs w:val="22"/>
        </w:rPr>
        <w:t>初始密码：123456（请及时修改密码）。</w:t>
      </w:r>
    </w:p>
    <w:p w:rsidR="00F74560" w:rsidRDefault="00F74560" w:rsidP="00F74560">
      <w:pPr>
        <w:pStyle w:val="a3"/>
        <w:spacing w:before="0" w:after="0" w:line="380" w:lineRule="exact"/>
        <w:ind w:firstLineChars="700" w:firstLine="1540"/>
        <w:rPr>
          <w:rFonts w:ascii="Arial" w:eastAsia="微软雅黑" w:hAnsi="Arial" w:cs="Arial"/>
          <w:sz w:val="19"/>
          <w:szCs w:val="19"/>
        </w:rPr>
      </w:pPr>
      <w:r>
        <w:rPr>
          <w:rFonts w:ascii="楷体" w:eastAsia="楷体" w:hAnsi="楷体" w:cs="Arial" w:hint="eastAsia"/>
          <w:sz w:val="22"/>
          <w:szCs w:val="22"/>
        </w:rPr>
        <w:t>②进入“我的空间”——“我教的课”——创建课程。</w:t>
      </w:r>
    </w:p>
    <w:p w:rsidR="00F74560" w:rsidRDefault="00F74560" w:rsidP="00F74560">
      <w:pPr>
        <w:pStyle w:val="a3"/>
        <w:spacing w:before="0" w:after="0" w:line="380" w:lineRule="exact"/>
        <w:ind w:leftChars="228" w:left="1799" w:hangingChars="600" w:hanging="1320"/>
        <w:rPr>
          <w:rFonts w:ascii="Arial" w:eastAsia="微软雅黑" w:hAnsi="Arial" w:cs="Arial"/>
          <w:sz w:val="19"/>
          <w:szCs w:val="19"/>
        </w:rPr>
      </w:pPr>
      <w:r>
        <w:rPr>
          <w:rFonts w:ascii="楷体" w:eastAsia="楷体" w:hAnsi="楷体" w:cs="Arial" w:hint="eastAsia"/>
          <w:sz w:val="22"/>
          <w:szCs w:val="22"/>
        </w:rPr>
        <w:t xml:space="preserve">　　　　　（具体见附件《泛雅网络教学平台使用手册-教师版》）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="Calibri" w:eastAsia="微软雅黑" w:hAnsi="Calibri" w:cs="Calibri"/>
          <w:bCs w:val="0"/>
        </w:rPr>
        <w:t>2</w:t>
      </w:r>
      <w:r>
        <w:rPr>
          <w:rStyle w:val="a4"/>
          <w:rFonts w:asciiTheme="minorHAnsi" w:eastAsiaTheme="minorEastAsia" w:hAnsiTheme="minorHAnsi" w:cs="Arial" w:hint="eastAsia"/>
          <w:bCs w:val="0"/>
        </w:rPr>
        <w:t>、三次课讲义</w:t>
      </w:r>
      <w:r>
        <w:rPr>
          <w:rFonts w:asciiTheme="minorHAnsi" w:eastAsiaTheme="minorEastAsia" w:hAnsiTheme="minorHAnsi" w:cs="Arial" w:hint="eastAsia"/>
        </w:rPr>
        <w:t>。提交三次课的讲义，上</w:t>
      </w:r>
      <w:proofErr w:type="gramStart"/>
      <w:r>
        <w:rPr>
          <w:rFonts w:asciiTheme="minorHAnsi" w:eastAsiaTheme="minorEastAsia" w:hAnsiTheme="minorHAnsi" w:cs="Arial" w:hint="eastAsia"/>
        </w:rPr>
        <w:t>传至超星平台</w:t>
      </w:r>
      <w:proofErr w:type="gramEnd"/>
      <w:r>
        <w:rPr>
          <w:rFonts w:asciiTheme="minorHAnsi" w:eastAsiaTheme="minorEastAsia" w:hAnsiTheme="minorHAnsi" w:cs="Arial" w:hint="eastAsia"/>
        </w:rPr>
        <w:t>自己的课程主页。讲义要能体现</w:t>
      </w:r>
      <w:proofErr w:type="gramStart"/>
      <w:r>
        <w:rPr>
          <w:rFonts w:asciiTheme="minorHAnsi" w:eastAsiaTheme="minorEastAsia" w:hAnsiTheme="minorHAnsi" w:cs="Arial" w:hint="eastAsia"/>
        </w:rPr>
        <w:t>课程思政的</w:t>
      </w:r>
      <w:proofErr w:type="gramEnd"/>
      <w:r>
        <w:rPr>
          <w:rFonts w:asciiTheme="minorHAnsi" w:eastAsiaTheme="minorEastAsia" w:hAnsiTheme="minorHAnsi" w:cs="Arial" w:hint="eastAsia"/>
        </w:rPr>
        <w:t>内容，在教学的同时渗透课程的育人功能。理论课不少于</w:t>
      </w:r>
      <w:r>
        <w:rPr>
          <w:rFonts w:ascii="Calibri" w:eastAsia="微软雅黑" w:hAnsi="Calibri" w:cs="Calibri"/>
        </w:rPr>
        <w:t>15000</w:t>
      </w:r>
      <w:r>
        <w:rPr>
          <w:rFonts w:asciiTheme="minorHAnsi" w:eastAsiaTheme="minorEastAsia" w:hAnsiTheme="minorHAnsi" w:cs="Arial" w:hint="eastAsia"/>
        </w:rPr>
        <w:t>字，实践课不少于</w:t>
      </w:r>
      <w:r>
        <w:rPr>
          <w:rFonts w:ascii="Calibri" w:eastAsia="微软雅黑" w:hAnsi="Calibri" w:cs="Calibri"/>
        </w:rPr>
        <w:t>5400</w:t>
      </w:r>
      <w:r>
        <w:rPr>
          <w:rFonts w:asciiTheme="minorHAnsi" w:eastAsiaTheme="minorEastAsia" w:hAnsiTheme="minorHAnsi" w:cs="Arial" w:hint="eastAsia"/>
        </w:rPr>
        <w:t>字。（如果同一门课程已经申报过讲义建设计划，要求修改，提交能充分体现课程</w:t>
      </w:r>
      <w:proofErr w:type="gramStart"/>
      <w:r>
        <w:rPr>
          <w:rFonts w:asciiTheme="minorHAnsi" w:eastAsiaTheme="minorEastAsia" w:hAnsiTheme="minorHAnsi" w:cs="Arial" w:hint="eastAsia"/>
        </w:rPr>
        <w:t>思政内容</w:t>
      </w:r>
      <w:proofErr w:type="gramEnd"/>
      <w:r>
        <w:rPr>
          <w:rFonts w:asciiTheme="minorHAnsi" w:eastAsiaTheme="minorEastAsia" w:hAnsiTheme="minorHAnsi" w:cs="Arial" w:hint="eastAsia"/>
        </w:rPr>
        <w:t>的讲义）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="Calibri" w:eastAsia="微软雅黑" w:hAnsi="Calibri" w:cs="Calibri"/>
          <w:bCs w:val="0"/>
        </w:rPr>
        <w:t>3</w:t>
      </w:r>
      <w:r>
        <w:rPr>
          <w:rStyle w:val="a4"/>
          <w:rFonts w:asciiTheme="minorHAnsi" w:eastAsiaTheme="minorEastAsia" w:hAnsiTheme="minorHAnsi" w:cs="Arial" w:hint="eastAsia"/>
          <w:bCs w:val="0"/>
        </w:rPr>
        <w:t>、一次公开课</w:t>
      </w:r>
      <w:r>
        <w:rPr>
          <w:rFonts w:asciiTheme="minorHAnsi" w:eastAsiaTheme="minorEastAsia" w:hAnsiTheme="minorHAnsi" w:cs="Arial" w:hint="eastAsia"/>
        </w:rPr>
        <w:t>。教师要开设一次公开课，公开课要充分体现</w:t>
      </w:r>
      <w:proofErr w:type="gramStart"/>
      <w:r>
        <w:rPr>
          <w:rFonts w:asciiTheme="minorHAnsi" w:eastAsiaTheme="minorEastAsia" w:hAnsiTheme="minorHAnsi" w:cs="Arial" w:hint="eastAsia"/>
        </w:rPr>
        <w:t>课程思政的</w:t>
      </w:r>
      <w:proofErr w:type="gramEnd"/>
      <w:r>
        <w:rPr>
          <w:rFonts w:asciiTheme="minorHAnsi" w:eastAsiaTheme="minorEastAsia" w:hAnsiTheme="minorHAnsi" w:cs="Arial" w:hint="eastAsia"/>
        </w:rPr>
        <w:t>内容，拍摄后上</w:t>
      </w:r>
      <w:proofErr w:type="gramStart"/>
      <w:r>
        <w:rPr>
          <w:rFonts w:asciiTheme="minorHAnsi" w:eastAsiaTheme="minorEastAsia" w:hAnsiTheme="minorHAnsi" w:cs="Arial" w:hint="eastAsia"/>
        </w:rPr>
        <w:t>传至超星平台</w:t>
      </w:r>
      <w:proofErr w:type="gramEnd"/>
      <w:r>
        <w:rPr>
          <w:rFonts w:asciiTheme="minorHAnsi" w:eastAsiaTheme="minorEastAsia" w:hAnsiTheme="minorHAnsi" w:cs="Arial" w:hint="eastAsia"/>
        </w:rPr>
        <w:t>自己的课程主页。公开课中取得优秀教学效果的，推荐参加校级或市级青年教师教学竞赛。（公开课拍摄要求将另外通知</w:t>
      </w:r>
      <w:bookmarkStart w:id="0" w:name="_GoBack"/>
      <w:bookmarkEnd w:id="0"/>
      <w:r>
        <w:rPr>
          <w:rFonts w:asciiTheme="minorHAnsi" w:eastAsiaTheme="minorEastAsia" w:hAnsiTheme="minorHAnsi" w:cs="Arial" w:hint="eastAsia"/>
        </w:rPr>
        <w:t>）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="Calibri" w:eastAsia="微软雅黑" w:hAnsi="Calibri" w:cs="Calibri"/>
          <w:bCs w:val="0"/>
        </w:rPr>
        <w:t>4</w:t>
      </w:r>
      <w:r>
        <w:rPr>
          <w:rStyle w:val="a4"/>
          <w:rFonts w:asciiTheme="minorHAnsi" w:eastAsiaTheme="minorEastAsia" w:hAnsiTheme="minorHAnsi" w:cs="Arial" w:hint="eastAsia"/>
          <w:bCs w:val="0"/>
        </w:rPr>
        <w:t>、一篇</w:t>
      </w:r>
      <w:proofErr w:type="gramStart"/>
      <w:r>
        <w:rPr>
          <w:rStyle w:val="a4"/>
          <w:rFonts w:asciiTheme="minorHAnsi" w:eastAsiaTheme="minorEastAsia" w:hAnsiTheme="minorHAnsi" w:cs="Arial" w:hint="eastAsia"/>
          <w:bCs w:val="0"/>
        </w:rPr>
        <w:t>课程思政教研</w:t>
      </w:r>
      <w:proofErr w:type="gramEnd"/>
      <w:r>
        <w:rPr>
          <w:rStyle w:val="a4"/>
          <w:rFonts w:asciiTheme="minorHAnsi" w:eastAsiaTheme="minorEastAsia" w:hAnsiTheme="minorHAnsi" w:cs="Arial" w:hint="eastAsia"/>
          <w:bCs w:val="0"/>
        </w:rPr>
        <w:t>论文。</w:t>
      </w:r>
      <w:r>
        <w:rPr>
          <w:rFonts w:asciiTheme="minorHAnsi" w:eastAsiaTheme="minorEastAsia" w:hAnsiTheme="minorHAnsi" w:cs="Arial" w:hint="eastAsia"/>
        </w:rPr>
        <w:t>不少于</w:t>
      </w:r>
      <w:r>
        <w:rPr>
          <w:rFonts w:ascii="Calibri" w:eastAsia="微软雅黑" w:hAnsi="Calibri" w:cs="Calibri"/>
        </w:rPr>
        <w:t>4000</w:t>
      </w:r>
      <w:r>
        <w:rPr>
          <w:rFonts w:asciiTheme="minorHAnsi" w:eastAsiaTheme="minorEastAsia" w:hAnsiTheme="minorHAnsi" w:cs="Arial" w:hint="eastAsia"/>
        </w:rPr>
        <w:t>字。鼓励公开发表教研论文。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Style w:val="a4"/>
          <w:rFonts w:asciiTheme="minorHAnsi" w:eastAsiaTheme="minorEastAsia" w:hAnsiTheme="minorHAnsi" w:cs="Arial" w:hint="eastAsia"/>
          <w:bCs w:val="0"/>
        </w:rPr>
        <w:t>四、申报</w:t>
      </w:r>
      <w:proofErr w:type="gramStart"/>
      <w:r>
        <w:rPr>
          <w:rStyle w:val="a4"/>
          <w:rFonts w:asciiTheme="minorHAnsi" w:eastAsiaTheme="minorEastAsia" w:hAnsiTheme="minorHAnsi" w:cs="Arial" w:hint="eastAsia"/>
          <w:bCs w:val="0"/>
        </w:rPr>
        <w:t>和结项要求</w:t>
      </w:r>
      <w:proofErr w:type="gramEnd"/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="Calibri" w:eastAsia="微软雅黑" w:hAnsi="Calibri" w:cs="Calibri"/>
        </w:rPr>
        <w:t>1</w:t>
      </w:r>
      <w:r>
        <w:rPr>
          <w:rFonts w:asciiTheme="minorHAnsi" w:eastAsiaTheme="minorEastAsia" w:hAnsiTheme="minorHAnsi" w:cs="Arial" w:hint="eastAsia"/>
        </w:rPr>
        <w:t>、申报教师填写“申报表”，电子版和纸质签字版各一份，于</w:t>
      </w:r>
      <w:r>
        <w:rPr>
          <w:rFonts w:ascii="Calibri" w:eastAsia="微软雅黑" w:hAnsi="Calibri" w:cs="Calibri"/>
        </w:rPr>
        <w:t>2019</w:t>
      </w:r>
      <w:r>
        <w:rPr>
          <w:rFonts w:asciiTheme="minorHAnsi" w:eastAsiaTheme="minorEastAsia" w:hAnsiTheme="minorHAnsi" w:cs="Arial" w:hint="eastAsia"/>
        </w:rPr>
        <w:t>年</w:t>
      </w:r>
      <w:r>
        <w:rPr>
          <w:rFonts w:ascii="Calibri" w:eastAsia="微软雅黑" w:hAnsi="Calibri" w:cs="Calibri"/>
        </w:rPr>
        <w:t>1</w:t>
      </w:r>
      <w:r>
        <w:rPr>
          <w:rFonts w:asciiTheme="minorHAnsi" w:eastAsiaTheme="minorEastAsia" w:hAnsiTheme="minorHAnsi" w:cs="Arial" w:hint="eastAsia"/>
        </w:rPr>
        <w:t>月</w:t>
      </w:r>
      <w:r>
        <w:rPr>
          <w:rFonts w:ascii="Calibri" w:eastAsia="微软雅黑" w:hAnsi="Calibri" w:cs="Calibri"/>
        </w:rPr>
        <w:t>15</w:t>
      </w:r>
      <w:r>
        <w:rPr>
          <w:rFonts w:asciiTheme="minorHAnsi" w:eastAsiaTheme="minorEastAsia" w:hAnsiTheme="minorHAnsi" w:cs="Arial" w:hint="eastAsia"/>
        </w:rPr>
        <w:t>日交教务处宝玉强。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="Calibri" w:eastAsia="微软雅黑" w:hAnsi="Calibri" w:cs="Calibri"/>
        </w:rPr>
        <w:t>2</w:t>
      </w:r>
      <w:r>
        <w:rPr>
          <w:rFonts w:asciiTheme="minorHAnsi" w:eastAsiaTheme="minorEastAsia" w:hAnsiTheme="minorHAnsi" w:cs="Arial" w:hint="eastAsia"/>
        </w:rPr>
        <w:t>、</w:t>
      </w:r>
      <w:proofErr w:type="gramStart"/>
      <w:r>
        <w:rPr>
          <w:rFonts w:asciiTheme="minorHAnsi" w:eastAsiaTheme="minorEastAsia" w:hAnsiTheme="minorHAnsi" w:cs="Arial" w:hint="eastAsia"/>
        </w:rPr>
        <w:t>结项要求</w:t>
      </w:r>
      <w:proofErr w:type="gramEnd"/>
      <w:r>
        <w:rPr>
          <w:rFonts w:asciiTheme="minorHAnsi" w:eastAsiaTheme="minorEastAsia" w:hAnsiTheme="minorHAnsi" w:cs="Arial" w:hint="eastAsia"/>
        </w:rPr>
        <w:t>：根据课程</w:t>
      </w:r>
      <w:proofErr w:type="gramStart"/>
      <w:r>
        <w:rPr>
          <w:rFonts w:asciiTheme="minorHAnsi" w:eastAsiaTheme="minorEastAsia" w:hAnsiTheme="minorHAnsi" w:cs="Arial" w:hint="eastAsia"/>
        </w:rPr>
        <w:t>在超星平台</w:t>
      </w:r>
      <w:proofErr w:type="gramEnd"/>
      <w:r>
        <w:rPr>
          <w:rFonts w:asciiTheme="minorHAnsi" w:eastAsiaTheme="minorEastAsia" w:hAnsiTheme="minorHAnsi" w:cs="Arial" w:hint="eastAsia"/>
        </w:rPr>
        <w:t>上</w:t>
      </w:r>
      <w:proofErr w:type="gramStart"/>
      <w:r>
        <w:rPr>
          <w:rFonts w:asciiTheme="minorHAnsi" w:eastAsiaTheme="minorEastAsia" w:hAnsiTheme="minorHAnsi" w:cs="Arial" w:hint="eastAsia"/>
        </w:rPr>
        <w:t>的建课情况</w:t>
      </w:r>
      <w:proofErr w:type="gramEnd"/>
      <w:r>
        <w:rPr>
          <w:rFonts w:asciiTheme="minorHAnsi" w:eastAsiaTheme="minorEastAsia" w:hAnsiTheme="minorHAnsi" w:cs="Arial" w:hint="eastAsia"/>
        </w:rPr>
        <w:t>、三次课讲义完成情况、一次公开课讲授情况和一篇教研总结完成情况进行评定。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="Calibri" w:eastAsia="微软雅黑" w:hAnsi="Calibri" w:cs="Calibri"/>
        </w:rPr>
        <w:t>3</w:t>
      </w:r>
      <w:r>
        <w:rPr>
          <w:rFonts w:asciiTheme="minorHAnsi" w:eastAsiaTheme="minorEastAsia" w:hAnsiTheme="minorHAnsi" w:cs="Arial" w:hint="eastAsia"/>
        </w:rPr>
        <w:t>、</w:t>
      </w:r>
      <w:proofErr w:type="gramStart"/>
      <w:r>
        <w:rPr>
          <w:rFonts w:asciiTheme="minorHAnsi" w:eastAsiaTheme="minorEastAsia" w:hAnsiTheme="minorHAnsi" w:cs="Arial" w:hint="eastAsia"/>
        </w:rPr>
        <w:t>结项时间</w:t>
      </w:r>
      <w:proofErr w:type="gramEnd"/>
      <w:r>
        <w:rPr>
          <w:rFonts w:asciiTheme="minorHAnsi" w:eastAsiaTheme="minorEastAsia" w:hAnsiTheme="minorHAnsi" w:cs="Arial" w:hint="eastAsia"/>
        </w:rPr>
        <w:t>：</w:t>
      </w:r>
      <w:r>
        <w:rPr>
          <w:rFonts w:ascii="Calibri" w:eastAsia="微软雅黑" w:hAnsi="Calibri" w:cs="Calibri"/>
        </w:rPr>
        <w:t>2019</w:t>
      </w:r>
      <w:r>
        <w:rPr>
          <w:rFonts w:asciiTheme="minorHAnsi" w:eastAsiaTheme="minorEastAsia" w:hAnsiTheme="minorHAnsi" w:cs="Arial" w:hint="eastAsia"/>
        </w:rPr>
        <w:t>年</w:t>
      </w:r>
      <w:r>
        <w:rPr>
          <w:rFonts w:ascii="Calibri" w:eastAsia="微软雅黑" w:hAnsi="Calibri" w:cs="Calibri"/>
        </w:rPr>
        <w:t>11</w:t>
      </w:r>
      <w:r>
        <w:rPr>
          <w:rFonts w:asciiTheme="minorHAnsi" w:eastAsiaTheme="minorEastAsia" w:hAnsiTheme="minorHAnsi" w:cs="Arial" w:hint="eastAsia"/>
        </w:rPr>
        <w:t>月</w:t>
      </w:r>
      <w:r>
        <w:rPr>
          <w:rFonts w:ascii="Calibri" w:eastAsia="微软雅黑" w:hAnsi="Calibri" w:cs="Calibri"/>
        </w:rPr>
        <w:t>15</w:t>
      </w:r>
      <w:r>
        <w:rPr>
          <w:rFonts w:asciiTheme="minorHAnsi" w:eastAsiaTheme="minorEastAsia" w:hAnsiTheme="minorHAnsi" w:cs="Arial" w:hint="eastAsia"/>
        </w:rPr>
        <w:t>日。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="Calibri" w:eastAsia="微软雅黑" w:hAnsi="Calibri" w:cs="Calibri"/>
        </w:rPr>
        <w:t>4</w:t>
      </w:r>
      <w:r>
        <w:rPr>
          <w:rFonts w:asciiTheme="minorHAnsi" w:eastAsiaTheme="minorEastAsia" w:hAnsiTheme="minorHAnsi" w:cs="Arial" w:hint="eastAsia"/>
        </w:rPr>
        <w:t>、经费和奖励：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（</w:t>
      </w:r>
      <w:r>
        <w:rPr>
          <w:rFonts w:ascii="Calibri" w:eastAsia="微软雅黑" w:hAnsi="Calibri" w:cs="Calibri"/>
        </w:rPr>
        <w:t>1</w:t>
      </w:r>
      <w:r>
        <w:rPr>
          <w:rFonts w:asciiTheme="minorHAnsi" w:eastAsiaTheme="minorEastAsia" w:hAnsiTheme="minorHAnsi" w:cs="Arial" w:hint="eastAsia"/>
        </w:rPr>
        <w:t>）每门课程立项后，拨付课程建设经费</w:t>
      </w:r>
      <w:r>
        <w:rPr>
          <w:rFonts w:ascii="Calibri" w:eastAsia="微软雅黑" w:hAnsi="Calibri" w:cs="Calibri"/>
        </w:rPr>
        <w:t>10000</w:t>
      </w:r>
      <w:r>
        <w:rPr>
          <w:rFonts w:asciiTheme="minorHAnsi" w:eastAsiaTheme="minorEastAsia" w:hAnsiTheme="minorHAnsi" w:cs="Arial" w:hint="eastAsia"/>
        </w:rPr>
        <w:t>元（于</w:t>
      </w:r>
      <w:r>
        <w:rPr>
          <w:rFonts w:ascii="Calibri" w:eastAsia="微软雅黑" w:hAnsi="Calibri" w:cs="Calibri"/>
        </w:rPr>
        <w:t>2019</w:t>
      </w:r>
      <w:r>
        <w:rPr>
          <w:rFonts w:asciiTheme="minorHAnsi" w:eastAsiaTheme="minorEastAsia" w:hAnsiTheme="minorHAnsi" w:cs="Arial" w:hint="eastAsia"/>
        </w:rPr>
        <w:t>年</w:t>
      </w:r>
      <w:r>
        <w:rPr>
          <w:rFonts w:ascii="Calibri" w:eastAsia="微软雅黑" w:hAnsi="Calibri" w:cs="Calibri"/>
        </w:rPr>
        <w:t>9</w:t>
      </w:r>
      <w:r>
        <w:rPr>
          <w:rFonts w:asciiTheme="minorHAnsi" w:eastAsiaTheme="minorEastAsia" w:hAnsiTheme="minorHAnsi" w:cs="Arial" w:hint="eastAsia"/>
        </w:rPr>
        <w:t>月</w:t>
      </w:r>
      <w:r>
        <w:rPr>
          <w:rFonts w:ascii="Calibri" w:eastAsia="微软雅黑" w:hAnsi="Calibri" w:cs="Calibri"/>
        </w:rPr>
        <w:t>30</w:t>
      </w:r>
      <w:r>
        <w:rPr>
          <w:rFonts w:asciiTheme="minorHAnsi" w:eastAsiaTheme="minorEastAsia" w:hAnsiTheme="minorHAnsi" w:cs="Arial" w:hint="eastAsia"/>
        </w:rPr>
        <w:t>日前报销完毕）。</w:t>
      </w:r>
    </w:p>
    <w:p w:rsidR="00F74560" w:rsidRDefault="00F74560" w:rsidP="00F74560">
      <w:pPr>
        <w:pStyle w:val="a3"/>
        <w:spacing w:before="0" w:after="0" w:line="360" w:lineRule="auto"/>
        <w:ind w:firstLine="480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（</w:t>
      </w:r>
      <w:r>
        <w:rPr>
          <w:rFonts w:ascii="Calibri" w:eastAsia="微软雅黑" w:hAnsi="Calibri" w:cs="Calibri"/>
        </w:rPr>
        <w:t>2</w:t>
      </w:r>
      <w:r>
        <w:rPr>
          <w:rFonts w:asciiTheme="minorHAnsi" w:eastAsiaTheme="minorEastAsia" w:hAnsiTheme="minorHAnsi" w:cs="Arial" w:hint="eastAsia"/>
        </w:rPr>
        <w:t>）</w:t>
      </w:r>
      <w:proofErr w:type="gramStart"/>
      <w:r>
        <w:rPr>
          <w:rFonts w:asciiTheme="minorHAnsi" w:eastAsiaTheme="minorEastAsia" w:hAnsiTheme="minorHAnsi" w:cs="Arial" w:hint="eastAsia"/>
        </w:rPr>
        <w:t>按期结项的</w:t>
      </w:r>
      <w:proofErr w:type="gramEnd"/>
      <w:r>
        <w:rPr>
          <w:rFonts w:asciiTheme="minorHAnsi" w:eastAsiaTheme="minorEastAsia" w:hAnsiTheme="minorHAnsi" w:cs="Arial" w:hint="eastAsia"/>
        </w:rPr>
        <w:t>，可获得本科教学教师激励计划奖励</w:t>
      </w:r>
      <w:r>
        <w:rPr>
          <w:rFonts w:ascii="Calibri" w:eastAsia="微软雅黑" w:hAnsi="Calibri" w:cs="Calibri"/>
        </w:rPr>
        <w:t>10000</w:t>
      </w:r>
      <w:r>
        <w:rPr>
          <w:rFonts w:asciiTheme="minorHAnsi" w:eastAsiaTheme="minorEastAsia" w:hAnsiTheme="minorHAnsi" w:cs="Arial" w:hint="eastAsia"/>
        </w:rPr>
        <w:t>元（税前）。</w:t>
      </w:r>
    </w:p>
    <w:p w:rsidR="00F74560" w:rsidRDefault="00F74560" w:rsidP="00F74560">
      <w:pPr>
        <w:pStyle w:val="a3"/>
        <w:spacing w:before="0" w:after="0" w:line="360" w:lineRule="auto"/>
        <w:ind w:firstLineChars="200" w:firstLine="480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  <w:color w:val="000000" w:themeColor="text1"/>
        </w:rPr>
        <w:t>联系人：宝玉强，电话：</w:t>
      </w:r>
      <w:r>
        <w:rPr>
          <w:rFonts w:ascii="Calibri" w:eastAsia="微软雅黑" w:hAnsi="Calibri" w:cs="Calibri"/>
          <w:color w:val="000000" w:themeColor="text1"/>
        </w:rPr>
        <w:t>62486281</w:t>
      </w:r>
      <w:r>
        <w:rPr>
          <w:rFonts w:asciiTheme="minorHAnsi" w:eastAsiaTheme="minorEastAsia" w:hAnsiTheme="minorHAnsi" w:cs="Arial" w:hint="eastAsia"/>
          <w:color w:val="000000" w:themeColor="text1"/>
        </w:rPr>
        <w:t>。</w:t>
      </w:r>
    </w:p>
    <w:p w:rsidR="00F74560" w:rsidRDefault="00F74560" w:rsidP="00F74560">
      <w:pPr>
        <w:pStyle w:val="a3"/>
        <w:spacing w:before="0" w:after="0" w:line="360" w:lineRule="auto"/>
        <w:ind w:firstLine="480"/>
        <w:jc w:val="right"/>
        <w:rPr>
          <w:rFonts w:ascii="Arial" w:eastAsia="微软雅黑" w:hAnsi="Arial" w:cs="Arial"/>
          <w:sz w:val="19"/>
          <w:szCs w:val="19"/>
        </w:rPr>
      </w:pPr>
      <w:r>
        <w:rPr>
          <w:rFonts w:asciiTheme="minorHAnsi" w:eastAsiaTheme="minorEastAsia" w:hAnsiTheme="minorHAnsi" w:cs="Arial" w:hint="eastAsia"/>
        </w:rPr>
        <w:t>教务处</w:t>
      </w:r>
    </w:p>
    <w:p w:rsidR="00F74560" w:rsidRDefault="00F74560" w:rsidP="00F74560">
      <w:pPr>
        <w:pStyle w:val="a3"/>
        <w:spacing w:before="0" w:after="0" w:line="360" w:lineRule="auto"/>
        <w:ind w:firstLineChars="2300" w:firstLine="5520"/>
        <w:jc w:val="right"/>
        <w:rPr>
          <w:rFonts w:ascii="Arial" w:eastAsia="微软雅黑" w:hAnsi="Arial" w:cs="Arial"/>
          <w:sz w:val="19"/>
          <w:szCs w:val="19"/>
        </w:rPr>
      </w:pPr>
      <w:r>
        <w:rPr>
          <w:rFonts w:ascii="Calibri" w:eastAsia="微软雅黑" w:hAnsi="Calibri" w:cs="Calibri"/>
        </w:rPr>
        <w:t>2018</w:t>
      </w:r>
      <w:r>
        <w:rPr>
          <w:rFonts w:asciiTheme="minorHAnsi" w:eastAsiaTheme="minorEastAsia" w:hAnsiTheme="minorHAnsi" w:cs="Arial" w:hint="eastAsia"/>
        </w:rPr>
        <w:t>年</w:t>
      </w:r>
      <w:r>
        <w:rPr>
          <w:rFonts w:ascii="Calibri" w:eastAsia="微软雅黑" w:hAnsi="Calibri" w:cs="Calibri"/>
        </w:rPr>
        <w:t>12</w:t>
      </w:r>
      <w:r>
        <w:rPr>
          <w:rFonts w:asciiTheme="minorHAnsi" w:eastAsiaTheme="minorEastAsia" w:hAnsiTheme="minorHAnsi" w:cs="Arial" w:hint="eastAsia"/>
        </w:rPr>
        <w:t>月</w:t>
      </w:r>
      <w:r>
        <w:rPr>
          <w:rFonts w:ascii="Calibri" w:eastAsia="微软雅黑" w:hAnsi="Calibri" w:cs="Calibri"/>
        </w:rPr>
        <w:t>7</w:t>
      </w:r>
      <w:r>
        <w:rPr>
          <w:rFonts w:asciiTheme="minorHAnsi" w:eastAsiaTheme="minorEastAsia" w:hAnsiTheme="minorHAnsi" w:cs="Arial" w:hint="eastAsia"/>
        </w:rPr>
        <w:t>日</w:t>
      </w:r>
    </w:p>
    <w:p w:rsidR="008C63C9" w:rsidRDefault="008C63C9">
      <w:pPr>
        <w:rPr>
          <w:rFonts w:hint="eastAsia"/>
        </w:rPr>
      </w:pPr>
    </w:p>
    <w:sectPr w:rsidR="008C63C9" w:rsidSect="008C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560"/>
    <w:rsid w:val="00013BC0"/>
    <w:rsid w:val="00013BDA"/>
    <w:rsid w:val="00024341"/>
    <w:rsid w:val="00033BFF"/>
    <w:rsid w:val="00047934"/>
    <w:rsid w:val="0006276F"/>
    <w:rsid w:val="0006701C"/>
    <w:rsid w:val="000706E3"/>
    <w:rsid w:val="0007745E"/>
    <w:rsid w:val="00083AAF"/>
    <w:rsid w:val="00084A1B"/>
    <w:rsid w:val="000956CF"/>
    <w:rsid w:val="000A1984"/>
    <w:rsid w:val="000B1F16"/>
    <w:rsid w:val="000C13F7"/>
    <w:rsid w:val="000C14A8"/>
    <w:rsid w:val="000D22ED"/>
    <w:rsid w:val="000F09B0"/>
    <w:rsid w:val="000F5A65"/>
    <w:rsid w:val="00101D6C"/>
    <w:rsid w:val="00102805"/>
    <w:rsid w:val="00102FD7"/>
    <w:rsid w:val="00122B75"/>
    <w:rsid w:val="001242B2"/>
    <w:rsid w:val="00141C96"/>
    <w:rsid w:val="00142D4B"/>
    <w:rsid w:val="00143C01"/>
    <w:rsid w:val="00146D3E"/>
    <w:rsid w:val="00165932"/>
    <w:rsid w:val="00170600"/>
    <w:rsid w:val="00184813"/>
    <w:rsid w:val="001A4F12"/>
    <w:rsid w:val="001C6B4C"/>
    <w:rsid w:val="001E0F4B"/>
    <w:rsid w:val="001F1838"/>
    <w:rsid w:val="00216621"/>
    <w:rsid w:val="00241FAE"/>
    <w:rsid w:val="002A2B0E"/>
    <w:rsid w:val="002B02A5"/>
    <w:rsid w:val="002B2F2B"/>
    <w:rsid w:val="002C70A4"/>
    <w:rsid w:val="002E6E37"/>
    <w:rsid w:val="00301BD2"/>
    <w:rsid w:val="00305371"/>
    <w:rsid w:val="00307692"/>
    <w:rsid w:val="00323A52"/>
    <w:rsid w:val="00324D36"/>
    <w:rsid w:val="00326D60"/>
    <w:rsid w:val="003A699B"/>
    <w:rsid w:val="003C1BB1"/>
    <w:rsid w:val="003D1819"/>
    <w:rsid w:val="003D78C3"/>
    <w:rsid w:val="003F1C31"/>
    <w:rsid w:val="0040066A"/>
    <w:rsid w:val="0040324F"/>
    <w:rsid w:val="0041351B"/>
    <w:rsid w:val="00443E96"/>
    <w:rsid w:val="004643DA"/>
    <w:rsid w:val="0049757C"/>
    <w:rsid w:val="004A0257"/>
    <w:rsid w:val="004A29B4"/>
    <w:rsid w:val="004A2BF2"/>
    <w:rsid w:val="004C2F75"/>
    <w:rsid w:val="004C3E11"/>
    <w:rsid w:val="004D0253"/>
    <w:rsid w:val="004E15E5"/>
    <w:rsid w:val="004E19B1"/>
    <w:rsid w:val="004F1CFD"/>
    <w:rsid w:val="00511488"/>
    <w:rsid w:val="00525165"/>
    <w:rsid w:val="00534454"/>
    <w:rsid w:val="00570FC3"/>
    <w:rsid w:val="005802F4"/>
    <w:rsid w:val="005872B6"/>
    <w:rsid w:val="005931FC"/>
    <w:rsid w:val="005A1281"/>
    <w:rsid w:val="005B0585"/>
    <w:rsid w:val="005B1035"/>
    <w:rsid w:val="005D036A"/>
    <w:rsid w:val="005D795B"/>
    <w:rsid w:val="005E48E5"/>
    <w:rsid w:val="005F5A02"/>
    <w:rsid w:val="005F7958"/>
    <w:rsid w:val="006213DB"/>
    <w:rsid w:val="00643070"/>
    <w:rsid w:val="0064321D"/>
    <w:rsid w:val="00665F3B"/>
    <w:rsid w:val="006673E2"/>
    <w:rsid w:val="00680017"/>
    <w:rsid w:val="006B05AC"/>
    <w:rsid w:val="006E6A3F"/>
    <w:rsid w:val="00717BAA"/>
    <w:rsid w:val="00735BBD"/>
    <w:rsid w:val="00744E6C"/>
    <w:rsid w:val="007A0B20"/>
    <w:rsid w:val="007B6661"/>
    <w:rsid w:val="007E2362"/>
    <w:rsid w:val="007F5963"/>
    <w:rsid w:val="00803717"/>
    <w:rsid w:val="00805D4E"/>
    <w:rsid w:val="00812224"/>
    <w:rsid w:val="0081539D"/>
    <w:rsid w:val="00837AD6"/>
    <w:rsid w:val="008B334D"/>
    <w:rsid w:val="008B4051"/>
    <w:rsid w:val="008C63C9"/>
    <w:rsid w:val="008C7A83"/>
    <w:rsid w:val="008F50F7"/>
    <w:rsid w:val="008F7D65"/>
    <w:rsid w:val="0090094B"/>
    <w:rsid w:val="009137E3"/>
    <w:rsid w:val="00934F9F"/>
    <w:rsid w:val="009362ED"/>
    <w:rsid w:val="00977810"/>
    <w:rsid w:val="00983729"/>
    <w:rsid w:val="0098418E"/>
    <w:rsid w:val="009933E7"/>
    <w:rsid w:val="009B5CE8"/>
    <w:rsid w:val="009D3936"/>
    <w:rsid w:val="009D42B1"/>
    <w:rsid w:val="009D7589"/>
    <w:rsid w:val="009E7200"/>
    <w:rsid w:val="009F32CD"/>
    <w:rsid w:val="00A02086"/>
    <w:rsid w:val="00A05870"/>
    <w:rsid w:val="00A1403E"/>
    <w:rsid w:val="00A14737"/>
    <w:rsid w:val="00A164ED"/>
    <w:rsid w:val="00A224FC"/>
    <w:rsid w:val="00A22FBB"/>
    <w:rsid w:val="00A43BE9"/>
    <w:rsid w:val="00A460B9"/>
    <w:rsid w:val="00A768D2"/>
    <w:rsid w:val="00AD1277"/>
    <w:rsid w:val="00AD7F6A"/>
    <w:rsid w:val="00AE3FC0"/>
    <w:rsid w:val="00AE6164"/>
    <w:rsid w:val="00AF15BF"/>
    <w:rsid w:val="00AF7D21"/>
    <w:rsid w:val="00B017A6"/>
    <w:rsid w:val="00B11297"/>
    <w:rsid w:val="00B23258"/>
    <w:rsid w:val="00B44983"/>
    <w:rsid w:val="00B457E7"/>
    <w:rsid w:val="00B52DDA"/>
    <w:rsid w:val="00B62A49"/>
    <w:rsid w:val="00B90E98"/>
    <w:rsid w:val="00BA3E31"/>
    <w:rsid w:val="00BC0BAD"/>
    <w:rsid w:val="00BE1383"/>
    <w:rsid w:val="00BF7125"/>
    <w:rsid w:val="00BF727E"/>
    <w:rsid w:val="00C0054D"/>
    <w:rsid w:val="00C11F59"/>
    <w:rsid w:val="00C35714"/>
    <w:rsid w:val="00C37270"/>
    <w:rsid w:val="00C47360"/>
    <w:rsid w:val="00C474E8"/>
    <w:rsid w:val="00C5699E"/>
    <w:rsid w:val="00C632EA"/>
    <w:rsid w:val="00C666DA"/>
    <w:rsid w:val="00C83D92"/>
    <w:rsid w:val="00CA077E"/>
    <w:rsid w:val="00CC316A"/>
    <w:rsid w:val="00CC7D07"/>
    <w:rsid w:val="00D236EE"/>
    <w:rsid w:val="00D46AF9"/>
    <w:rsid w:val="00D47507"/>
    <w:rsid w:val="00D50911"/>
    <w:rsid w:val="00D51123"/>
    <w:rsid w:val="00D60E5A"/>
    <w:rsid w:val="00D70AF9"/>
    <w:rsid w:val="00D75966"/>
    <w:rsid w:val="00D8730C"/>
    <w:rsid w:val="00D9188B"/>
    <w:rsid w:val="00DB47B0"/>
    <w:rsid w:val="00DB748F"/>
    <w:rsid w:val="00DD455B"/>
    <w:rsid w:val="00DD6CF9"/>
    <w:rsid w:val="00DE0504"/>
    <w:rsid w:val="00DE78FF"/>
    <w:rsid w:val="00E035F4"/>
    <w:rsid w:val="00E14D17"/>
    <w:rsid w:val="00E16F32"/>
    <w:rsid w:val="00E21E02"/>
    <w:rsid w:val="00E231EC"/>
    <w:rsid w:val="00E30D45"/>
    <w:rsid w:val="00E31D95"/>
    <w:rsid w:val="00E32E42"/>
    <w:rsid w:val="00E45442"/>
    <w:rsid w:val="00E45736"/>
    <w:rsid w:val="00E50B90"/>
    <w:rsid w:val="00E54995"/>
    <w:rsid w:val="00E7161D"/>
    <w:rsid w:val="00E754F3"/>
    <w:rsid w:val="00EA1EA9"/>
    <w:rsid w:val="00EA52AC"/>
    <w:rsid w:val="00EA6D15"/>
    <w:rsid w:val="00EB421D"/>
    <w:rsid w:val="00EC6448"/>
    <w:rsid w:val="00ED3D02"/>
    <w:rsid w:val="00ED42F5"/>
    <w:rsid w:val="00EE6904"/>
    <w:rsid w:val="00EF2F25"/>
    <w:rsid w:val="00F13989"/>
    <w:rsid w:val="00F14902"/>
    <w:rsid w:val="00F14B15"/>
    <w:rsid w:val="00F33BE0"/>
    <w:rsid w:val="00F41FFA"/>
    <w:rsid w:val="00F43493"/>
    <w:rsid w:val="00F444E3"/>
    <w:rsid w:val="00F71596"/>
    <w:rsid w:val="00F74560"/>
    <w:rsid w:val="00F956CA"/>
    <w:rsid w:val="00FA4A3A"/>
    <w:rsid w:val="00FB3A65"/>
    <w:rsid w:val="00FD1E3D"/>
    <w:rsid w:val="00FE1C6A"/>
    <w:rsid w:val="00FF496E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560"/>
    <w:pPr>
      <w:widowControl/>
      <w:spacing w:before="80" w:after="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4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2126">
      <w:bodyDiv w:val="1"/>
      <w:marLeft w:val="128"/>
      <w:marRight w:val="128"/>
      <w:marTop w:val="128"/>
      <w:marBottom w:val="1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>china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黄书戎</dc:creator>
  <cp:lastModifiedBy>黄书戎</cp:lastModifiedBy>
  <cp:revision>1</cp:revision>
  <dcterms:created xsi:type="dcterms:W3CDTF">2019-12-23T05:18:00Z</dcterms:created>
  <dcterms:modified xsi:type="dcterms:W3CDTF">2019-12-23T05:18:00Z</dcterms:modified>
</cp:coreProperties>
</file>