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6BA7" w14:textId="77777777" w:rsidR="00AB3235" w:rsidRPr="00AB3235" w:rsidRDefault="00AB3235" w:rsidP="00AB3235">
      <w:pPr>
        <w:jc w:val="center"/>
        <w:rPr>
          <w:rFonts w:ascii="宋体" w:eastAsia="宋体" w:hAnsi="宋体" w:cs="宋体"/>
          <w:b/>
          <w:sz w:val="32"/>
          <w:szCs w:val="32"/>
        </w:rPr>
      </w:pPr>
    </w:p>
    <w:p w14:paraId="4C0BACED" w14:textId="77777777" w:rsidR="00AB3235" w:rsidRPr="00AB3235" w:rsidRDefault="00AB3235" w:rsidP="00AB3235">
      <w:pPr>
        <w:jc w:val="center"/>
        <w:rPr>
          <w:rFonts w:ascii="宋体" w:eastAsia="宋体" w:hAnsi="宋体" w:cs="宋体"/>
          <w:b/>
          <w:sz w:val="32"/>
          <w:szCs w:val="32"/>
        </w:rPr>
      </w:pPr>
    </w:p>
    <w:p w14:paraId="76F5CFF8" w14:textId="77777777" w:rsidR="00AB3235" w:rsidRPr="00AB3235" w:rsidRDefault="00AB3235" w:rsidP="00AB3235">
      <w:pPr>
        <w:jc w:val="center"/>
        <w:rPr>
          <w:rFonts w:ascii="宋体" w:eastAsia="宋体" w:hAnsi="宋体" w:cs="宋体"/>
          <w:b/>
          <w:sz w:val="32"/>
          <w:szCs w:val="32"/>
        </w:rPr>
      </w:pPr>
    </w:p>
    <w:p w14:paraId="4F384F0F" w14:textId="77777777" w:rsidR="00AB3235" w:rsidRPr="00AB3235" w:rsidRDefault="00AB3235" w:rsidP="00AB3235">
      <w:pPr>
        <w:jc w:val="center"/>
        <w:rPr>
          <w:rFonts w:ascii="宋体" w:eastAsia="宋体" w:hAnsi="宋体" w:cs="宋体"/>
          <w:b/>
          <w:sz w:val="32"/>
          <w:szCs w:val="32"/>
        </w:rPr>
      </w:pPr>
    </w:p>
    <w:p w14:paraId="3E3DD6EE" w14:textId="77777777" w:rsidR="00AB3235" w:rsidRDefault="00AB3235" w:rsidP="00AB3235">
      <w:pPr>
        <w:jc w:val="center"/>
        <w:rPr>
          <w:rFonts w:ascii="宋体" w:eastAsia="宋体" w:hAnsi="宋体" w:cs="宋体"/>
          <w:b/>
          <w:sz w:val="32"/>
          <w:szCs w:val="32"/>
        </w:rPr>
      </w:pPr>
      <w:r w:rsidRPr="00AB3235">
        <w:rPr>
          <w:rFonts w:ascii="宋体" w:eastAsia="宋体" w:hAnsi="宋体" w:cs="宋体" w:hint="eastAsia"/>
          <w:b/>
          <w:sz w:val="32"/>
          <w:szCs w:val="32"/>
        </w:rPr>
        <w:t>上海戏剧学院新闻发言人制度</w:t>
      </w:r>
    </w:p>
    <w:p w14:paraId="656B3230" w14:textId="77777777" w:rsidR="00AB3235" w:rsidRPr="00AB3235" w:rsidRDefault="00AB3235" w:rsidP="00AB3235">
      <w:pPr>
        <w:jc w:val="center"/>
        <w:rPr>
          <w:rFonts w:ascii="宋体" w:eastAsia="宋体" w:hAnsi="宋体" w:cs="宋体"/>
          <w:b/>
          <w:sz w:val="32"/>
          <w:szCs w:val="32"/>
        </w:rPr>
      </w:pPr>
      <w:r w:rsidRPr="00AB3235">
        <w:rPr>
          <w:rFonts w:ascii="宋体" w:eastAsia="宋体" w:hAnsi="宋体" w:cs="宋体" w:hint="eastAsia"/>
          <w:b/>
          <w:sz w:val="32"/>
          <w:szCs w:val="32"/>
        </w:rPr>
        <w:t>（试行）</w:t>
      </w:r>
    </w:p>
    <w:p w14:paraId="5C715173" w14:textId="77777777" w:rsidR="00AB3235" w:rsidRPr="00AB3235" w:rsidRDefault="00AB3235" w:rsidP="00AB3235">
      <w:pPr>
        <w:jc w:val="center"/>
        <w:rPr>
          <w:rFonts w:ascii="宋体" w:eastAsia="宋体" w:hAnsi="宋体" w:cs="宋体"/>
          <w:b/>
          <w:sz w:val="32"/>
          <w:szCs w:val="32"/>
        </w:rPr>
      </w:pPr>
    </w:p>
    <w:p w14:paraId="024E85D8" w14:textId="77777777" w:rsidR="00AB3235" w:rsidRPr="00AB3235" w:rsidRDefault="00AB3235" w:rsidP="00AB3235">
      <w:pPr>
        <w:jc w:val="center"/>
        <w:rPr>
          <w:rFonts w:ascii="宋体" w:eastAsia="宋体" w:hAnsi="宋体" w:cs="宋体"/>
          <w:b/>
          <w:sz w:val="32"/>
          <w:szCs w:val="32"/>
        </w:rPr>
      </w:pPr>
    </w:p>
    <w:p w14:paraId="19715383" w14:textId="77777777" w:rsidR="00AB3235" w:rsidRPr="00AB3235" w:rsidRDefault="00AB3235" w:rsidP="00AB3235">
      <w:pPr>
        <w:jc w:val="center"/>
        <w:rPr>
          <w:rFonts w:ascii="宋体" w:eastAsia="宋体" w:hAnsi="宋体" w:cs="宋体"/>
          <w:b/>
          <w:sz w:val="32"/>
          <w:szCs w:val="32"/>
        </w:rPr>
      </w:pPr>
    </w:p>
    <w:p w14:paraId="2B9D8A3B" w14:textId="77777777" w:rsidR="00AB3235" w:rsidRPr="00AB3235" w:rsidRDefault="00AB3235" w:rsidP="00AB3235">
      <w:pPr>
        <w:jc w:val="center"/>
        <w:rPr>
          <w:rFonts w:ascii="宋体" w:eastAsia="宋体" w:hAnsi="宋体" w:cs="宋体"/>
          <w:b/>
          <w:sz w:val="32"/>
          <w:szCs w:val="32"/>
        </w:rPr>
      </w:pPr>
    </w:p>
    <w:p w14:paraId="55CCC868" w14:textId="77777777" w:rsidR="00AB3235" w:rsidRPr="00AB3235" w:rsidRDefault="00AB3235" w:rsidP="00AB3235">
      <w:pPr>
        <w:jc w:val="center"/>
        <w:rPr>
          <w:rFonts w:ascii="宋体" w:eastAsia="宋体" w:hAnsi="宋体" w:cs="宋体"/>
          <w:b/>
          <w:sz w:val="32"/>
          <w:szCs w:val="32"/>
        </w:rPr>
      </w:pPr>
    </w:p>
    <w:p w14:paraId="2C3128DB" w14:textId="77777777" w:rsidR="00AB3235" w:rsidRPr="00AB3235" w:rsidRDefault="00AB3235" w:rsidP="00AB3235">
      <w:pPr>
        <w:jc w:val="center"/>
        <w:rPr>
          <w:rFonts w:ascii="宋体" w:eastAsia="宋体" w:hAnsi="宋体" w:cs="宋体"/>
          <w:b/>
          <w:sz w:val="32"/>
          <w:szCs w:val="32"/>
        </w:rPr>
      </w:pPr>
      <w:r w:rsidRPr="00AB3235">
        <w:rPr>
          <w:rFonts w:ascii="宋体" w:eastAsia="宋体" w:hAnsi="宋体" w:cs="宋体" w:hint="eastAsia"/>
          <w:b/>
          <w:sz w:val="32"/>
          <w:szCs w:val="32"/>
        </w:rPr>
        <w:t>上海戏剧学院党委宣传部</w:t>
      </w:r>
    </w:p>
    <w:p w14:paraId="74F922B0" w14:textId="77777777" w:rsidR="00AB3235" w:rsidRPr="00AB3235" w:rsidRDefault="00AB3235" w:rsidP="00AB3235">
      <w:pPr>
        <w:jc w:val="center"/>
        <w:rPr>
          <w:rFonts w:ascii="宋体" w:eastAsia="宋体" w:hAnsi="宋体" w:cs="宋体"/>
          <w:b/>
          <w:sz w:val="32"/>
          <w:szCs w:val="32"/>
        </w:rPr>
      </w:pPr>
    </w:p>
    <w:p w14:paraId="14B49E92" w14:textId="77777777" w:rsidR="00AB3235" w:rsidRPr="00AB3235" w:rsidRDefault="00AB3235" w:rsidP="00AB3235">
      <w:pPr>
        <w:jc w:val="center"/>
        <w:rPr>
          <w:rFonts w:ascii="宋体" w:eastAsia="宋体" w:hAnsi="宋体" w:cs="宋体"/>
          <w:b/>
          <w:sz w:val="32"/>
          <w:szCs w:val="32"/>
        </w:rPr>
      </w:pPr>
      <w:r w:rsidRPr="00AB3235">
        <w:rPr>
          <w:rFonts w:ascii="宋体" w:eastAsia="宋体" w:hAnsi="宋体" w:cs="宋体" w:hint="eastAsia"/>
          <w:b/>
          <w:sz w:val="32"/>
          <w:szCs w:val="32"/>
        </w:rPr>
        <w:t>2017年3月10</w:t>
      </w:r>
    </w:p>
    <w:p w14:paraId="7033F86A" w14:textId="77777777" w:rsidR="00AB3235" w:rsidRPr="00AB3235" w:rsidRDefault="00AB3235" w:rsidP="00AB3235">
      <w:pPr>
        <w:jc w:val="center"/>
        <w:rPr>
          <w:rFonts w:ascii="宋体" w:eastAsia="宋体" w:hAnsi="宋体" w:cs="宋体"/>
          <w:b/>
          <w:sz w:val="32"/>
          <w:szCs w:val="32"/>
        </w:rPr>
      </w:pPr>
    </w:p>
    <w:p w14:paraId="14CDEF40" w14:textId="77777777" w:rsidR="00AB3235" w:rsidRDefault="00AB3235" w:rsidP="00AB3235">
      <w:pPr>
        <w:jc w:val="center"/>
        <w:rPr>
          <w:rFonts w:ascii="宋体" w:eastAsia="宋体" w:hAnsi="宋体" w:cs="宋体"/>
          <w:b/>
          <w:sz w:val="32"/>
          <w:szCs w:val="32"/>
        </w:rPr>
      </w:pPr>
    </w:p>
    <w:p w14:paraId="3B601DBA" w14:textId="77777777" w:rsidR="00AB3235" w:rsidRDefault="00AB3235" w:rsidP="00AB3235">
      <w:pPr>
        <w:jc w:val="center"/>
        <w:rPr>
          <w:rFonts w:ascii="宋体" w:eastAsia="宋体" w:hAnsi="宋体" w:cs="宋体"/>
          <w:b/>
          <w:sz w:val="32"/>
          <w:szCs w:val="32"/>
        </w:rPr>
      </w:pPr>
    </w:p>
    <w:p w14:paraId="71613A3D" w14:textId="77777777" w:rsidR="00AB3235" w:rsidRDefault="00AB3235" w:rsidP="00AB3235">
      <w:pPr>
        <w:jc w:val="center"/>
        <w:rPr>
          <w:rFonts w:ascii="宋体" w:eastAsia="宋体" w:hAnsi="宋体" w:cs="宋体"/>
          <w:b/>
          <w:sz w:val="32"/>
          <w:szCs w:val="32"/>
        </w:rPr>
      </w:pPr>
    </w:p>
    <w:p w14:paraId="3A0435EA" w14:textId="77777777" w:rsidR="00AB3235" w:rsidRDefault="00AB3235" w:rsidP="00AB3235">
      <w:pPr>
        <w:jc w:val="center"/>
        <w:rPr>
          <w:rFonts w:ascii="宋体" w:eastAsia="宋体" w:hAnsi="宋体" w:cs="宋体"/>
          <w:b/>
          <w:sz w:val="32"/>
          <w:szCs w:val="32"/>
        </w:rPr>
      </w:pPr>
    </w:p>
    <w:p w14:paraId="4E95204F" w14:textId="77777777" w:rsidR="00AB3235" w:rsidRDefault="00AB3235" w:rsidP="00AB3235">
      <w:pPr>
        <w:jc w:val="center"/>
        <w:rPr>
          <w:rFonts w:ascii="宋体" w:eastAsia="宋体" w:hAnsi="宋体" w:cs="宋体"/>
          <w:b/>
          <w:sz w:val="32"/>
          <w:szCs w:val="32"/>
        </w:rPr>
      </w:pPr>
    </w:p>
    <w:p w14:paraId="4A05496B" w14:textId="77777777" w:rsidR="00AB3235" w:rsidRDefault="00AB3235" w:rsidP="00AB3235">
      <w:pPr>
        <w:jc w:val="center"/>
        <w:rPr>
          <w:rFonts w:ascii="宋体" w:eastAsia="宋体" w:hAnsi="宋体" w:cs="宋体"/>
          <w:b/>
          <w:sz w:val="32"/>
          <w:szCs w:val="32"/>
        </w:rPr>
      </w:pPr>
    </w:p>
    <w:p w14:paraId="47DE7C17" w14:textId="77777777" w:rsidR="00AB3235" w:rsidRPr="00AB3235" w:rsidRDefault="00AB3235" w:rsidP="00AB3235">
      <w:pPr>
        <w:jc w:val="center"/>
        <w:rPr>
          <w:rFonts w:ascii="宋体" w:eastAsia="宋体" w:hAnsi="宋体" w:cs="宋体"/>
          <w:b/>
          <w:sz w:val="32"/>
          <w:szCs w:val="32"/>
        </w:rPr>
      </w:pPr>
    </w:p>
    <w:p w14:paraId="3D4B5F9D" w14:textId="77777777" w:rsidR="00EE6FBF" w:rsidRPr="000E1ED1" w:rsidRDefault="00EE6FBF" w:rsidP="000E1ED1">
      <w:pPr>
        <w:jc w:val="center"/>
        <w:rPr>
          <w:rFonts w:ascii="宋体" w:eastAsia="宋体" w:hAnsi="宋体" w:cs="宋体"/>
          <w:b/>
          <w:sz w:val="32"/>
          <w:szCs w:val="32"/>
        </w:rPr>
      </w:pPr>
      <w:r w:rsidRPr="000E1ED1">
        <w:rPr>
          <w:rFonts w:ascii="宋体" w:eastAsia="宋体" w:hAnsi="宋体" w:cs="宋体" w:hint="eastAsia"/>
          <w:b/>
          <w:sz w:val="32"/>
          <w:szCs w:val="32"/>
        </w:rPr>
        <w:lastRenderedPageBreak/>
        <w:t>上海戏剧学院</w:t>
      </w:r>
      <w:r w:rsidR="00F43976" w:rsidRPr="000E1ED1">
        <w:rPr>
          <w:rFonts w:ascii="宋体" w:eastAsia="宋体" w:hAnsi="宋体" w:cs="宋体" w:hint="eastAsia"/>
          <w:b/>
          <w:sz w:val="32"/>
          <w:szCs w:val="32"/>
        </w:rPr>
        <w:t>新闻发言人制度</w:t>
      </w:r>
      <w:r w:rsidR="000E1ED1" w:rsidRPr="000E1ED1">
        <w:rPr>
          <w:rFonts w:ascii="宋体" w:eastAsia="宋体" w:hAnsi="宋体" w:cs="宋体" w:hint="eastAsia"/>
          <w:sz w:val="32"/>
          <w:szCs w:val="32"/>
        </w:rPr>
        <w:t>（试行）</w:t>
      </w:r>
    </w:p>
    <w:p w14:paraId="0F9FDB09" w14:textId="77777777" w:rsidR="00EE6FBF" w:rsidRDefault="00EE6FBF">
      <w:pPr>
        <w:spacing w:line="440" w:lineRule="exact"/>
        <w:jc w:val="left"/>
        <w:rPr>
          <w:rFonts w:ascii="宋体" w:eastAsia="宋体" w:hAnsi="宋体" w:cs="宋体"/>
          <w:sz w:val="28"/>
        </w:rPr>
      </w:pPr>
    </w:p>
    <w:p w14:paraId="02A2A950" w14:textId="77777777" w:rsidR="00EE6FBF" w:rsidRPr="00375AAE" w:rsidRDefault="00F43976">
      <w:pPr>
        <w:spacing w:line="440" w:lineRule="exact"/>
        <w:jc w:val="left"/>
        <w:rPr>
          <w:rFonts w:ascii="宋体" w:eastAsia="宋体" w:hAnsi="宋体" w:cs="宋体"/>
          <w:b/>
          <w:sz w:val="28"/>
        </w:rPr>
      </w:pPr>
      <w:r w:rsidRPr="00375AAE">
        <w:rPr>
          <w:rFonts w:ascii="宋体" w:eastAsia="宋体" w:hAnsi="宋体" w:cs="宋体" w:hint="eastAsia"/>
          <w:b/>
          <w:sz w:val="28"/>
        </w:rPr>
        <w:t xml:space="preserve">第一章 总 则 </w:t>
      </w:r>
    </w:p>
    <w:p w14:paraId="354608A7" w14:textId="77777777" w:rsidR="00EE6FBF" w:rsidRPr="00375AAE" w:rsidRDefault="00F43976">
      <w:pPr>
        <w:spacing w:line="440" w:lineRule="exact"/>
        <w:jc w:val="left"/>
        <w:rPr>
          <w:rFonts w:ascii="宋体" w:eastAsia="宋体" w:hAnsi="宋体" w:cs="宋体"/>
          <w:sz w:val="28"/>
        </w:rPr>
      </w:pPr>
      <w:r w:rsidRPr="00375AAE">
        <w:rPr>
          <w:rFonts w:ascii="宋体" w:eastAsia="宋体" w:hAnsi="宋体" w:cs="宋体" w:hint="eastAsia"/>
          <w:sz w:val="28"/>
        </w:rPr>
        <w:t>第一条 为进一步树立学院公开透明、依法治校、积极向上的公众形象，规范学院重大新闻、重要信息的及时、准确发布，保证重大新闻、</w:t>
      </w:r>
      <w:r w:rsidR="00E54332" w:rsidRPr="00375AAE">
        <w:rPr>
          <w:rFonts w:ascii="宋体" w:eastAsia="宋体" w:hAnsi="宋体" w:cs="宋体" w:hint="eastAsia"/>
          <w:sz w:val="28"/>
        </w:rPr>
        <w:t xml:space="preserve"> </w:t>
      </w:r>
      <w:r w:rsidRPr="00375AAE">
        <w:rPr>
          <w:rFonts w:ascii="宋体" w:eastAsia="宋体" w:hAnsi="宋体" w:cs="宋体" w:hint="eastAsia"/>
          <w:sz w:val="28"/>
        </w:rPr>
        <w:t>营造学院良好舆论环境，促进学院与社会、学院与媒体的有效沟通和良好互动，自觉接受舆论监督和社会监督，促进我院各项事业的健康发展。根据</w:t>
      </w:r>
      <w:r w:rsidR="00EE6FBF" w:rsidRPr="00375AAE">
        <w:rPr>
          <w:rFonts w:ascii="宋体" w:eastAsia="宋体" w:hAnsi="宋体" w:cs="宋体" w:hint="eastAsia"/>
          <w:sz w:val="28"/>
        </w:rPr>
        <w:t>上海</w:t>
      </w:r>
      <w:r w:rsidRPr="00375AAE">
        <w:rPr>
          <w:rFonts w:ascii="宋体" w:eastAsia="宋体" w:hAnsi="宋体" w:cs="宋体" w:hint="eastAsia"/>
          <w:sz w:val="28"/>
        </w:rPr>
        <w:t>高等学校信息公开办法</w:t>
      </w:r>
      <w:r w:rsidR="00EE6FBF" w:rsidRPr="00375AAE">
        <w:rPr>
          <w:rFonts w:ascii="宋体" w:eastAsia="宋体" w:hAnsi="宋体" w:cs="宋体" w:hint="eastAsia"/>
          <w:sz w:val="28"/>
        </w:rPr>
        <w:t>，</w:t>
      </w:r>
      <w:r w:rsidRPr="00375AAE">
        <w:rPr>
          <w:rFonts w:ascii="宋体" w:eastAsia="宋体" w:hAnsi="宋体" w:cs="宋体" w:hint="eastAsia"/>
          <w:sz w:val="28"/>
        </w:rPr>
        <w:t>（教育部第29号</w:t>
      </w:r>
      <w:r w:rsidR="00B07CE7" w:rsidRPr="00375AAE">
        <w:rPr>
          <w:rFonts w:ascii="宋体" w:eastAsia="宋体" w:hAnsi="宋体" w:cs="宋体" w:hint="eastAsia"/>
          <w:sz w:val="28"/>
        </w:rPr>
        <w:t>文</w:t>
      </w:r>
      <w:r w:rsidRPr="00375AAE">
        <w:rPr>
          <w:rFonts w:ascii="宋体" w:eastAsia="宋体" w:hAnsi="宋体" w:cs="宋体" w:hint="eastAsia"/>
          <w:sz w:val="28"/>
        </w:rPr>
        <w:t>）和教育部办公厅关于施行〖高等学校信息公开办法〗的通知</w:t>
      </w:r>
      <w:r w:rsidR="000E1ED1" w:rsidRPr="00375AAE">
        <w:rPr>
          <w:rFonts w:ascii="宋体" w:eastAsia="宋体" w:hAnsi="宋体" w:cs="宋体" w:hint="eastAsia"/>
          <w:sz w:val="28"/>
        </w:rPr>
        <w:t>，</w:t>
      </w:r>
      <w:r w:rsidRPr="00375AAE">
        <w:rPr>
          <w:rFonts w:ascii="宋体" w:eastAsia="宋体" w:hAnsi="宋体" w:cs="宋体" w:hint="eastAsia"/>
          <w:sz w:val="28"/>
        </w:rPr>
        <w:t>结合我院实际情况，制定本制度。</w:t>
      </w:r>
    </w:p>
    <w:p w14:paraId="5AC6B70D"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 xml:space="preserve"> </w:t>
      </w:r>
    </w:p>
    <w:p w14:paraId="14694A0A" w14:textId="77777777" w:rsidR="00EE6FBF" w:rsidRPr="00375AAE" w:rsidRDefault="00F43976">
      <w:pPr>
        <w:spacing w:line="440" w:lineRule="exact"/>
        <w:jc w:val="left"/>
        <w:rPr>
          <w:rFonts w:ascii="宋体" w:eastAsia="宋体" w:hAnsi="宋体" w:cs="宋体"/>
          <w:b/>
          <w:sz w:val="28"/>
        </w:rPr>
      </w:pPr>
      <w:r w:rsidRPr="00375AAE">
        <w:rPr>
          <w:rFonts w:ascii="宋体" w:eastAsia="宋体" w:hAnsi="宋体" w:cs="宋体" w:hint="eastAsia"/>
          <w:b/>
          <w:sz w:val="28"/>
        </w:rPr>
        <w:t xml:space="preserve">第二章 新闻发言人的设立和职责 </w:t>
      </w:r>
    </w:p>
    <w:p w14:paraId="264A0CB8"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第二条 设立新闻发言人和新闻发言人办公室。</w:t>
      </w:r>
      <w:r w:rsidR="00AA13DF">
        <w:rPr>
          <w:rFonts w:ascii="宋体" w:eastAsia="宋体" w:hAnsi="宋体" w:cs="宋体" w:hint="eastAsia"/>
          <w:sz w:val="28"/>
        </w:rPr>
        <w:t xml:space="preserve"> </w:t>
      </w:r>
      <w:r>
        <w:rPr>
          <w:rFonts w:ascii="宋体" w:eastAsia="宋体" w:hAnsi="宋体" w:cs="宋体" w:hint="eastAsia"/>
          <w:sz w:val="28"/>
        </w:rPr>
        <w:t>办公室设在党委宣传部，新闻发言人</w:t>
      </w:r>
      <w:r w:rsidR="00B07CE7">
        <w:rPr>
          <w:rFonts w:ascii="宋体" w:eastAsia="宋体" w:hAnsi="宋体" w:cs="宋体" w:hint="eastAsia"/>
          <w:sz w:val="28"/>
        </w:rPr>
        <w:t>为党委</w:t>
      </w:r>
      <w:r w:rsidR="00AA13DF">
        <w:rPr>
          <w:rFonts w:ascii="宋体" w:eastAsia="宋体" w:hAnsi="宋体" w:cs="宋体" w:hint="eastAsia"/>
          <w:sz w:val="28"/>
        </w:rPr>
        <w:t>宣传部负责人</w:t>
      </w:r>
      <w:r>
        <w:rPr>
          <w:rFonts w:ascii="宋体" w:eastAsia="宋体" w:hAnsi="宋体" w:cs="宋体" w:hint="eastAsia"/>
          <w:sz w:val="28"/>
        </w:rPr>
        <w:t>，组成人员</w:t>
      </w:r>
      <w:r w:rsidR="00AA13DF">
        <w:rPr>
          <w:rFonts w:ascii="宋体" w:eastAsia="宋体" w:hAnsi="宋体" w:cs="宋体" w:hint="eastAsia"/>
          <w:sz w:val="28"/>
        </w:rPr>
        <w:t>包括</w:t>
      </w:r>
      <w:r>
        <w:rPr>
          <w:rFonts w:ascii="宋体" w:eastAsia="宋体" w:hAnsi="宋体" w:cs="宋体" w:hint="eastAsia"/>
          <w:sz w:val="28"/>
        </w:rPr>
        <w:t>党委宣传部负责外宣工作的人员。</w:t>
      </w:r>
      <w:r w:rsidR="00E54332">
        <w:rPr>
          <w:rFonts w:ascii="宋体" w:eastAsia="宋体" w:hAnsi="宋体" w:cs="宋体" w:hint="eastAsia"/>
          <w:sz w:val="28"/>
        </w:rPr>
        <w:t xml:space="preserve">  </w:t>
      </w:r>
    </w:p>
    <w:p w14:paraId="01D6B355"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第三条 新闻发言人的职责：</w:t>
      </w:r>
    </w:p>
    <w:p w14:paraId="24AA781B"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负责组织实施学校的新闻发布工作。 </w:t>
      </w:r>
    </w:p>
    <w:p w14:paraId="3ACE6E71"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（一）制订新闻发布计划，统筹安排重大新闻发布活动，向媒体发布重要新闻。 </w:t>
      </w:r>
    </w:p>
    <w:p w14:paraId="1C6FAC3C"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（二）接受记者采访或安排记者采访。 </w:t>
      </w:r>
    </w:p>
    <w:p w14:paraId="032F42B5"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（三）负责学院突发事件的新闻发布，代表学院接受媒体记者的采访。 </w:t>
      </w:r>
    </w:p>
    <w:p w14:paraId="471EC31D"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 xml:space="preserve">  （四）了解掌握新闻媒体对新闻发布活动的报道情况，并对新闻发布效果及时进行评估、分析和反馈。 </w:t>
      </w:r>
    </w:p>
    <w:p w14:paraId="02301392" w14:textId="77777777" w:rsidR="00EE6FBF" w:rsidRDefault="00EE6FBF">
      <w:pPr>
        <w:spacing w:line="440" w:lineRule="exact"/>
        <w:jc w:val="left"/>
        <w:rPr>
          <w:rFonts w:ascii="宋体" w:eastAsia="宋体" w:hAnsi="宋体" w:cs="宋体"/>
          <w:sz w:val="28"/>
        </w:rPr>
      </w:pPr>
    </w:p>
    <w:p w14:paraId="096B7EF7" w14:textId="77777777" w:rsidR="00EE6FBF" w:rsidRPr="00375AAE" w:rsidRDefault="00F43976">
      <w:pPr>
        <w:spacing w:line="440" w:lineRule="exact"/>
        <w:jc w:val="left"/>
        <w:rPr>
          <w:rFonts w:ascii="宋体" w:eastAsia="宋体" w:hAnsi="宋体" w:cs="宋体"/>
          <w:b/>
          <w:sz w:val="28"/>
        </w:rPr>
      </w:pPr>
      <w:r w:rsidRPr="00375AAE">
        <w:rPr>
          <w:rFonts w:ascii="宋体" w:eastAsia="宋体" w:hAnsi="宋体" w:cs="宋体" w:hint="eastAsia"/>
          <w:b/>
          <w:sz w:val="28"/>
        </w:rPr>
        <w:t xml:space="preserve">第三章 新闻发布工作的机制 </w:t>
      </w:r>
    </w:p>
    <w:p w14:paraId="7BF282AD"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第四条 领导体制。</w:t>
      </w:r>
    </w:p>
    <w:p w14:paraId="218C197B"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 xml:space="preserve">新闻发布工作实行学院党委统一领导、党政共同负责、各单位共同参与的领导体制和工作机制。 </w:t>
      </w:r>
    </w:p>
    <w:p w14:paraId="16BA4AF1"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第五条 协调机制。</w:t>
      </w:r>
    </w:p>
    <w:p w14:paraId="03D9CF6E"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党委宣传部作为新闻发布工作的职能部门，统一协调新闻发布工作，</w:t>
      </w:r>
      <w:r>
        <w:rPr>
          <w:rFonts w:ascii="宋体" w:eastAsia="宋体" w:hAnsi="宋体" w:cs="宋体" w:hint="eastAsia"/>
          <w:sz w:val="28"/>
        </w:rPr>
        <w:lastRenderedPageBreak/>
        <w:t xml:space="preserve">负责及时、全面、准确地掌握相关信息，协助新闻发言人开展工作。 (高校新闻发言人制度) </w:t>
      </w:r>
    </w:p>
    <w:p w14:paraId="55F75433"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 xml:space="preserve">第六条 危机处理参与机制。当发生重大的、需对外发布的突发性事件时，各有关单位要及时报告，党委宣传部应参与突发事件处理的全过程，以利于及时准确掌握情况，做好向媒体和公众发布新闻信息的预案和发布的准备工作。 </w:t>
      </w:r>
    </w:p>
    <w:p w14:paraId="0C660CEF"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 xml:space="preserve">第七条 学院各单位要积极支持新闻发言人的工作，确定分管负责人，为新闻发言人参加重要会议、阅读重要文件、掌握重大事件和重要数据提供必要的工作条件。 </w:t>
      </w:r>
    </w:p>
    <w:p w14:paraId="420AEF96" w14:textId="77777777" w:rsidR="00EE6FBF" w:rsidRDefault="00EE6FBF">
      <w:pPr>
        <w:spacing w:line="440" w:lineRule="exact"/>
        <w:jc w:val="left"/>
        <w:rPr>
          <w:rFonts w:ascii="宋体" w:eastAsia="宋体" w:hAnsi="宋体" w:cs="宋体"/>
          <w:sz w:val="28"/>
        </w:rPr>
      </w:pPr>
    </w:p>
    <w:p w14:paraId="38962143" w14:textId="77777777" w:rsidR="00EE6FBF" w:rsidRPr="00375AAE" w:rsidRDefault="00F43976">
      <w:pPr>
        <w:spacing w:line="440" w:lineRule="exact"/>
        <w:jc w:val="left"/>
        <w:rPr>
          <w:rFonts w:ascii="宋体" w:eastAsia="宋体" w:hAnsi="宋体" w:cs="宋体"/>
          <w:b/>
          <w:sz w:val="28"/>
        </w:rPr>
      </w:pPr>
      <w:r w:rsidRPr="00375AAE">
        <w:rPr>
          <w:rFonts w:ascii="宋体" w:eastAsia="宋体" w:hAnsi="宋体" w:cs="宋体" w:hint="eastAsia"/>
          <w:b/>
          <w:sz w:val="28"/>
        </w:rPr>
        <w:t xml:space="preserve">第四章 新闻发布的方式和内容 </w:t>
      </w:r>
    </w:p>
    <w:p w14:paraId="7286E406"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第八条 新闻发布的方式：</w:t>
      </w:r>
    </w:p>
    <w:p w14:paraId="3BE6AE78"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（一）举办新闻发布会、记者招待会、邀请记者来访、发布新闻通稿、向新闻媒体提供新闻稿等。 </w:t>
      </w:r>
    </w:p>
    <w:p w14:paraId="1BC007D7"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（二）组织记者集体采访、单独采访。 </w:t>
      </w:r>
    </w:p>
    <w:p w14:paraId="30F97934"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（三）向新闻界发表声明、谈话、署名文章。 </w:t>
      </w:r>
    </w:p>
    <w:p w14:paraId="6DAB9F46"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（四）答复记者电话、传真、电子邮件等。 </w:t>
      </w:r>
    </w:p>
    <w:p w14:paraId="6C0A2308"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（五）通过院报、校园网等校内媒体发布新闻信息。 </w:t>
      </w:r>
    </w:p>
    <w:p w14:paraId="5BEEEB9B" w14:textId="77777777" w:rsidR="00EE6FBF" w:rsidRDefault="00EE6FBF">
      <w:pPr>
        <w:spacing w:line="440" w:lineRule="exact"/>
        <w:jc w:val="left"/>
        <w:rPr>
          <w:rFonts w:ascii="宋体" w:eastAsia="宋体" w:hAnsi="宋体" w:cs="宋体"/>
          <w:sz w:val="28"/>
        </w:rPr>
      </w:pPr>
    </w:p>
    <w:p w14:paraId="77D18354"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第九条 新闻发布的内容：</w:t>
      </w:r>
    </w:p>
    <w:p w14:paraId="3BA82E8B"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（一）学院重要工作部署、重大决策、重大建设项目。 </w:t>
      </w:r>
    </w:p>
    <w:p w14:paraId="3E0E5C3E"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（二）学院发展重大阶段性成果及典型经验。 </w:t>
      </w:r>
    </w:p>
    <w:p w14:paraId="47F596E2"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（三）招生、就业的政策、实施过程、结果等。 </w:t>
      </w:r>
    </w:p>
    <w:p w14:paraId="33AA2635"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（四）学院重大改革措施和取得的重大成就。 </w:t>
      </w:r>
    </w:p>
    <w:p w14:paraId="21888B62"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（五）师生员工关心、关注的热点、焦点问题。 </w:t>
      </w:r>
    </w:p>
    <w:p w14:paraId="0E57F710"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（六）学院举办的大型社会活动。 </w:t>
      </w:r>
    </w:p>
    <w:p w14:paraId="5FADC6BA"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（七）有一定社会影响的先进集体、先进个人的事迹。 </w:t>
      </w:r>
    </w:p>
    <w:p w14:paraId="28ADA3F7" w14:textId="77777777" w:rsidR="005B6F1F" w:rsidRDefault="00F43976">
      <w:pPr>
        <w:spacing w:line="440" w:lineRule="exact"/>
        <w:jc w:val="left"/>
        <w:rPr>
          <w:rFonts w:ascii="宋体" w:eastAsia="宋体" w:hAnsi="宋体" w:cs="宋体"/>
          <w:sz w:val="28"/>
        </w:rPr>
      </w:pPr>
      <w:r>
        <w:rPr>
          <w:rFonts w:ascii="宋体" w:eastAsia="宋体" w:hAnsi="宋体" w:cs="宋体" w:hint="eastAsia"/>
          <w:sz w:val="28"/>
        </w:rPr>
        <w:t xml:space="preserve">  （八）有一定社会影响的突发事件、意外事故等。 </w:t>
      </w:r>
    </w:p>
    <w:p w14:paraId="2877FEC4" w14:textId="77777777" w:rsidR="00EE6FBF" w:rsidRDefault="00F43976">
      <w:pPr>
        <w:spacing w:line="440" w:lineRule="exact"/>
        <w:jc w:val="left"/>
        <w:rPr>
          <w:rFonts w:ascii="宋体" w:eastAsia="宋体" w:hAnsi="宋体" w:cs="宋体"/>
          <w:sz w:val="28"/>
        </w:rPr>
      </w:pPr>
      <w:r>
        <w:rPr>
          <w:rFonts w:ascii="宋体" w:eastAsia="宋体" w:hAnsi="宋体" w:cs="宋体" w:hint="eastAsia"/>
          <w:sz w:val="28"/>
        </w:rPr>
        <w:t xml:space="preserve">  （九）对新闻媒体有关报道的回应和澄清。 </w:t>
      </w:r>
    </w:p>
    <w:p w14:paraId="1E757C59" w14:textId="77777777" w:rsidR="00375AAE"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（十）其他应向社会公众发布的信息。</w:t>
      </w:r>
    </w:p>
    <w:p w14:paraId="1C301F54"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 xml:space="preserve"> </w:t>
      </w:r>
    </w:p>
    <w:p w14:paraId="7D2E8771" w14:textId="77777777" w:rsidR="00EE6FBF" w:rsidRPr="00375AAE" w:rsidRDefault="00F43976" w:rsidP="00375AAE">
      <w:pPr>
        <w:spacing w:line="440" w:lineRule="exact"/>
        <w:ind w:firstLineChars="100" w:firstLine="281"/>
        <w:jc w:val="left"/>
        <w:rPr>
          <w:rFonts w:ascii="宋体" w:eastAsia="宋体" w:hAnsi="宋体" w:cs="宋体"/>
          <w:b/>
          <w:sz w:val="28"/>
        </w:rPr>
      </w:pPr>
      <w:r w:rsidRPr="00375AAE">
        <w:rPr>
          <w:rFonts w:ascii="宋体" w:eastAsia="宋体" w:hAnsi="宋体" w:cs="宋体" w:hint="eastAsia"/>
          <w:b/>
          <w:sz w:val="28"/>
        </w:rPr>
        <w:lastRenderedPageBreak/>
        <w:t xml:space="preserve">第五章 新闻发布的组织与实施 </w:t>
      </w:r>
    </w:p>
    <w:p w14:paraId="7D0F0783"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 xml:space="preserve">第十条 党委宣传部根据相关各部门报送的新闻信息，拟定新闻发布方案（发布事项、宣传口径、发布时间等），报院党委审定。 </w:t>
      </w:r>
    </w:p>
    <w:p w14:paraId="44A02A65"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 xml:space="preserve">第十一条 根据新闻发布方案，党委宣传部草拟有关材料和背景资料、邀请记者、准备新闻通稿报院党委批准。 </w:t>
      </w:r>
    </w:p>
    <w:p w14:paraId="4F873DA1"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 xml:space="preserve">第十二条 召开新闻发布会。新闻发言人根据批准的材料对外发布有关情况，并根据对外宣传口径现场答复记者提问。 </w:t>
      </w:r>
    </w:p>
    <w:p w14:paraId="12543AA2"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 xml:space="preserve">第十三条 建立定期的记者招待会制度，由新闻发言人、新闻发言人办公室主任或新闻发言人指定的相关负责人向社会媒体通报学院的重大事件、重要情况或接受采访等。 </w:t>
      </w:r>
    </w:p>
    <w:p w14:paraId="445A16F8" w14:textId="77777777" w:rsidR="00E54332"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第十四条 学院内若发生突发事件，经学院主管领导（必要时请示</w:t>
      </w:r>
      <w:r w:rsidR="00E54332">
        <w:rPr>
          <w:rFonts w:ascii="宋体" w:eastAsia="宋体" w:hAnsi="宋体" w:cs="宋体" w:hint="eastAsia"/>
          <w:sz w:val="28"/>
        </w:rPr>
        <w:t>市教委</w:t>
      </w:r>
      <w:r>
        <w:rPr>
          <w:rFonts w:ascii="宋体" w:eastAsia="宋体" w:hAnsi="宋体" w:cs="宋体" w:hint="eastAsia"/>
          <w:sz w:val="28"/>
        </w:rPr>
        <w:t>有关领导）同意，新闻发言人办公室应在第一时间内组织社会媒体召开新闻发布会或记者招待会，由新闻发言人或新闻发言人指定的相关负责人向社会媒体公布突发事件的过程和学院采取的措施，以形成有利于事件解决的社会舆论环境。</w:t>
      </w:r>
    </w:p>
    <w:p w14:paraId="4F2FF1D3" w14:textId="77777777" w:rsidR="00375AAE" w:rsidRDefault="00375AAE" w:rsidP="00EE6FBF">
      <w:pPr>
        <w:spacing w:line="440" w:lineRule="exact"/>
        <w:ind w:firstLineChars="100" w:firstLine="280"/>
        <w:jc w:val="left"/>
        <w:rPr>
          <w:rFonts w:ascii="宋体" w:eastAsia="宋体" w:hAnsi="宋体" w:cs="宋体"/>
          <w:sz w:val="28"/>
        </w:rPr>
      </w:pPr>
    </w:p>
    <w:p w14:paraId="7D5CFB4C" w14:textId="77777777" w:rsidR="00EE6FBF" w:rsidRPr="00375AAE" w:rsidRDefault="00F43976" w:rsidP="00375AAE">
      <w:pPr>
        <w:spacing w:line="440" w:lineRule="exact"/>
        <w:ind w:firstLineChars="100" w:firstLine="281"/>
        <w:jc w:val="left"/>
        <w:rPr>
          <w:rFonts w:ascii="宋体" w:eastAsia="宋体" w:hAnsi="宋体" w:cs="宋体"/>
          <w:b/>
          <w:sz w:val="28"/>
        </w:rPr>
      </w:pPr>
      <w:r w:rsidRPr="00375AAE">
        <w:rPr>
          <w:rFonts w:ascii="宋体" w:eastAsia="宋体" w:hAnsi="宋体" w:cs="宋体" w:hint="eastAsia"/>
          <w:b/>
          <w:sz w:val="28"/>
        </w:rPr>
        <w:t xml:space="preserve">第六章 新闻发布纪律及责任 </w:t>
      </w:r>
    </w:p>
    <w:p w14:paraId="73219608"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 xml:space="preserve">第十五条 新闻发布必须符合党和国家的有关方针政策，严格遵守国家和学校的相关保密法规及制度，不得违反新闻宣传纪律。 </w:t>
      </w:r>
    </w:p>
    <w:p w14:paraId="6A85A1D2"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 xml:space="preserve">第十六条 对研究确定的新闻发布内容，有关单位应在新闻发布会前2天将发布稿送新闻发言人。 </w:t>
      </w:r>
    </w:p>
    <w:p w14:paraId="239DEB4E"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 xml:space="preserve">第十七条 涉及重大敏感问题或其他单位的新闻发布，学院应报请上级主管部门决定。 </w:t>
      </w:r>
    </w:p>
    <w:p w14:paraId="7C58C608"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第十八条 凡属于新闻发言人发布范围内的新闻信息，只能由新闻发言人或新闻发言人指定的相关负责人接受采访，学院各单位</w:t>
      </w:r>
      <w:r w:rsidR="00E54332">
        <w:rPr>
          <w:rFonts w:ascii="宋体" w:eastAsia="宋体" w:hAnsi="宋体" w:cs="宋体" w:hint="eastAsia"/>
          <w:sz w:val="28"/>
        </w:rPr>
        <w:t>和个人</w:t>
      </w:r>
      <w:r>
        <w:rPr>
          <w:rFonts w:ascii="宋体" w:eastAsia="宋体" w:hAnsi="宋体" w:cs="宋体" w:hint="eastAsia"/>
          <w:sz w:val="28"/>
        </w:rPr>
        <w:t xml:space="preserve">都不得擅自向新闻媒体提供任何相关信息。否则，由此导致学院工作被动、声誉受到不良影响者，学院将严肃追究其责任。 </w:t>
      </w:r>
    </w:p>
    <w:p w14:paraId="74B211AC" w14:textId="77777777" w:rsidR="00EE6FBF" w:rsidRPr="00375AAE" w:rsidRDefault="00F43976" w:rsidP="00375AAE">
      <w:pPr>
        <w:spacing w:line="440" w:lineRule="exact"/>
        <w:ind w:firstLineChars="100" w:firstLine="281"/>
        <w:jc w:val="left"/>
        <w:rPr>
          <w:rFonts w:ascii="宋体" w:eastAsia="宋体" w:hAnsi="宋体" w:cs="宋体"/>
          <w:b/>
          <w:sz w:val="28"/>
        </w:rPr>
      </w:pPr>
      <w:r w:rsidRPr="00375AAE">
        <w:rPr>
          <w:rFonts w:ascii="宋体" w:eastAsia="宋体" w:hAnsi="宋体" w:cs="宋体" w:hint="eastAsia"/>
          <w:b/>
          <w:sz w:val="28"/>
        </w:rPr>
        <w:t xml:space="preserve">第七章 附 则 </w:t>
      </w:r>
    </w:p>
    <w:p w14:paraId="6E5CDB8F" w14:textId="77777777" w:rsidR="00EE6FB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 xml:space="preserve">第十九条 本制度由院党委宣传部负责解释。 </w:t>
      </w:r>
    </w:p>
    <w:p w14:paraId="7B5FE253" w14:textId="77777777" w:rsidR="005B6F1F" w:rsidRDefault="00F43976" w:rsidP="00EE6FBF">
      <w:pPr>
        <w:spacing w:line="440" w:lineRule="exact"/>
        <w:ind w:firstLineChars="100" w:firstLine="280"/>
        <w:jc w:val="left"/>
        <w:rPr>
          <w:rFonts w:ascii="宋体" w:eastAsia="宋体" w:hAnsi="宋体" w:cs="宋体"/>
          <w:sz w:val="28"/>
        </w:rPr>
      </w:pPr>
      <w:r>
        <w:rPr>
          <w:rFonts w:ascii="宋体" w:eastAsia="宋体" w:hAnsi="宋体" w:cs="宋体" w:hint="eastAsia"/>
          <w:sz w:val="28"/>
        </w:rPr>
        <w:t>第二十条 本制度自发文之日起试行。</w:t>
      </w:r>
    </w:p>
    <w:p w14:paraId="287A8137" w14:textId="77777777" w:rsidR="005B6F1F" w:rsidRDefault="00F43976" w:rsidP="00E54332">
      <w:pPr>
        <w:spacing w:line="440" w:lineRule="exact"/>
        <w:jc w:val="left"/>
        <w:rPr>
          <w:rFonts w:ascii="宋体" w:eastAsia="宋体" w:hAnsi="宋体" w:cs="宋体"/>
          <w:sz w:val="28"/>
        </w:rPr>
      </w:pPr>
      <w:r>
        <w:rPr>
          <w:rFonts w:ascii="宋体" w:eastAsia="宋体" w:hAnsi="宋体" w:cs="宋体" w:hint="eastAsia"/>
          <w:sz w:val="28"/>
        </w:rPr>
        <w:t xml:space="preserve">            </w:t>
      </w:r>
      <w:r w:rsidR="00E54332">
        <w:rPr>
          <w:rFonts w:ascii="宋体" w:eastAsia="宋体" w:hAnsi="宋体" w:cs="宋体" w:hint="eastAsia"/>
          <w:sz w:val="28"/>
        </w:rPr>
        <w:t xml:space="preserve"> 上海戏剧学院党委宣传部 2017年4月25日 </w:t>
      </w:r>
    </w:p>
    <w:p w14:paraId="7EBBE694" w14:textId="77777777" w:rsidR="005B6F1F" w:rsidRDefault="005B6F1F">
      <w:pPr>
        <w:spacing w:line="440" w:lineRule="exact"/>
        <w:jc w:val="left"/>
        <w:rPr>
          <w:rFonts w:ascii="宋体" w:eastAsia="宋体" w:hAnsi="宋体" w:cs="宋体"/>
          <w:sz w:val="28"/>
        </w:rPr>
      </w:pPr>
    </w:p>
    <w:sectPr w:rsidR="005B6F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CFA7" w14:textId="77777777" w:rsidR="005E374E" w:rsidRDefault="005E374E" w:rsidP="000E1ED1">
      <w:r>
        <w:separator/>
      </w:r>
    </w:p>
  </w:endnote>
  <w:endnote w:type="continuationSeparator" w:id="0">
    <w:p w14:paraId="1DCFA0A6" w14:textId="77777777" w:rsidR="005E374E" w:rsidRDefault="005E374E" w:rsidP="000E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57AC" w14:textId="77777777" w:rsidR="005E374E" w:rsidRDefault="005E374E" w:rsidP="000E1ED1">
      <w:r>
        <w:separator/>
      </w:r>
    </w:p>
  </w:footnote>
  <w:footnote w:type="continuationSeparator" w:id="0">
    <w:p w14:paraId="426478D8" w14:textId="77777777" w:rsidR="005E374E" w:rsidRDefault="005E374E" w:rsidP="000E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6C0199"/>
    <w:rsid w:val="000E1ED1"/>
    <w:rsid w:val="003375B9"/>
    <w:rsid w:val="00375AAE"/>
    <w:rsid w:val="005B6F1F"/>
    <w:rsid w:val="005E374E"/>
    <w:rsid w:val="00756BE8"/>
    <w:rsid w:val="00AA13DF"/>
    <w:rsid w:val="00AB3235"/>
    <w:rsid w:val="00B07CE7"/>
    <w:rsid w:val="00B94C47"/>
    <w:rsid w:val="00C93DBE"/>
    <w:rsid w:val="00D42679"/>
    <w:rsid w:val="00E2462D"/>
    <w:rsid w:val="00E45DFC"/>
    <w:rsid w:val="00E45F10"/>
    <w:rsid w:val="00E54332"/>
    <w:rsid w:val="00ED16A5"/>
    <w:rsid w:val="00EE6FBF"/>
    <w:rsid w:val="00F43976"/>
    <w:rsid w:val="0C6C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E71E8"/>
  <w15:docId w15:val="{4E145265-FEB7-274C-AE7C-F6751CDE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rsid w:val="00EE6FBF"/>
    <w:pPr>
      <w:ind w:firstLineChars="200" w:firstLine="420"/>
    </w:pPr>
  </w:style>
  <w:style w:type="paragraph" w:styleId="a6">
    <w:name w:val="Balloon Text"/>
    <w:basedOn w:val="a"/>
    <w:link w:val="a7"/>
    <w:rsid w:val="00C93DBE"/>
    <w:rPr>
      <w:sz w:val="18"/>
      <w:szCs w:val="18"/>
    </w:rPr>
  </w:style>
  <w:style w:type="character" w:customStyle="1" w:styleId="a7">
    <w:name w:val="批注框文本 字符"/>
    <w:basedOn w:val="a0"/>
    <w:link w:val="a6"/>
    <w:rsid w:val="00C93D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佳奇</cp:lastModifiedBy>
  <cp:revision>2</cp:revision>
  <cp:lastPrinted>2017-06-26T06:59:00Z</cp:lastPrinted>
  <dcterms:created xsi:type="dcterms:W3CDTF">2022-08-08T06:34:00Z</dcterms:created>
  <dcterms:modified xsi:type="dcterms:W3CDTF">2022-08-08T06:34:00Z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